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ECA" w:rsidRPr="007B7AF2" w:rsidRDefault="00EF5ECA" w:rsidP="00EF5ECA">
      <w:pPr>
        <w:rPr>
          <w:rFonts w:ascii="Times New Roman" w:hAnsi="Times New Roman" w:cs="Times New Roman"/>
        </w:rPr>
      </w:pPr>
    </w:p>
    <w:p w:rsidR="00C94EE6" w:rsidRPr="007B7AF2" w:rsidRDefault="00EF5ECA" w:rsidP="00315407">
      <w:pPr>
        <w:jc w:val="center"/>
        <w:rPr>
          <w:rFonts w:ascii="Times New Roman" w:hAnsi="Times New Roman" w:cs="Times New Roman"/>
        </w:rPr>
      </w:pPr>
      <w:r w:rsidRPr="007B7AF2">
        <w:rPr>
          <w:rFonts w:ascii="Times New Roman" w:hAnsi="Times New Roman" w:cs="Times New Roman"/>
          <w:b/>
          <w:bCs/>
          <w:color w:val="000000"/>
          <w:sz w:val="40"/>
          <w:szCs w:val="40"/>
          <w:u w:val="single"/>
        </w:rPr>
        <w:t xml:space="preserve">ALL NIGERIA JUDGES’ CONFERENCE OF THE LOWER COURTS FOR MAGISTRATES AND JUDGES OF THE AREA /SHARIA /CUSTOMARY </w:t>
      </w:r>
      <w:r w:rsidR="00D64039" w:rsidRPr="007B7AF2">
        <w:rPr>
          <w:rFonts w:ascii="Times New Roman" w:hAnsi="Times New Roman" w:cs="Times New Roman"/>
          <w:b/>
          <w:bCs/>
          <w:color w:val="000000"/>
          <w:sz w:val="40"/>
          <w:szCs w:val="40"/>
          <w:u w:val="single"/>
        </w:rPr>
        <w:t>COURTS</w:t>
      </w:r>
    </w:p>
    <w:p w:rsidR="00C94EE6" w:rsidRPr="007B7AF2" w:rsidRDefault="00C94EE6" w:rsidP="00C94EE6">
      <w:pPr>
        <w:pStyle w:val="NormalWeb"/>
        <w:spacing w:before="728" w:beforeAutospacing="0" w:after="0" w:afterAutospacing="0"/>
        <w:jc w:val="center"/>
      </w:pPr>
      <w:r w:rsidRPr="007B7AF2">
        <w:rPr>
          <w:b/>
          <w:bCs/>
          <w:color w:val="000000"/>
          <w:sz w:val="40"/>
          <w:szCs w:val="40"/>
          <w:u w:val="single"/>
        </w:rPr>
        <w:t>DATED</w:t>
      </w:r>
      <w:r w:rsidRPr="007B7AF2">
        <w:rPr>
          <w:b/>
          <w:bCs/>
          <w:color w:val="000000"/>
          <w:sz w:val="40"/>
          <w:szCs w:val="40"/>
        </w:rPr>
        <w:t> </w:t>
      </w:r>
    </w:p>
    <w:p w:rsidR="007E4AAD" w:rsidRPr="007B7AF2" w:rsidRDefault="00EF5ECA" w:rsidP="007E4AAD">
      <w:pPr>
        <w:pStyle w:val="NormalWeb"/>
        <w:spacing w:before="214" w:beforeAutospacing="0" w:after="0" w:afterAutospacing="0"/>
        <w:jc w:val="center"/>
      </w:pPr>
      <w:r w:rsidRPr="007B7AF2">
        <w:rPr>
          <w:b/>
          <w:bCs/>
          <w:color w:val="000000"/>
          <w:sz w:val="40"/>
          <w:szCs w:val="40"/>
          <w:u w:val="single"/>
        </w:rPr>
        <w:t>11 –</w:t>
      </w:r>
      <w:r w:rsidR="00C94EE6" w:rsidRPr="007B7AF2">
        <w:rPr>
          <w:b/>
          <w:bCs/>
          <w:color w:val="000000"/>
          <w:sz w:val="40"/>
          <w:szCs w:val="40"/>
          <w:u w:val="single"/>
        </w:rPr>
        <w:t xml:space="preserve"> 1</w:t>
      </w:r>
      <w:r w:rsidRPr="007B7AF2">
        <w:rPr>
          <w:b/>
          <w:bCs/>
          <w:color w:val="000000"/>
          <w:sz w:val="40"/>
          <w:szCs w:val="40"/>
          <w:u w:val="single"/>
        </w:rPr>
        <w:t>5</w:t>
      </w:r>
      <w:r w:rsidRPr="007B7AF2">
        <w:rPr>
          <w:b/>
          <w:bCs/>
          <w:color w:val="000000"/>
          <w:sz w:val="26"/>
          <w:szCs w:val="26"/>
          <w:vertAlign w:val="superscript"/>
        </w:rPr>
        <w:t xml:space="preserve">  </w:t>
      </w:r>
      <w:r w:rsidR="00C94EE6" w:rsidRPr="007B7AF2">
        <w:rPr>
          <w:b/>
          <w:bCs/>
          <w:color w:val="000000"/>
          <w:sz w:val="26"/>
          <w:szCs w:val="26"/>
          <w:vertAlign w:val="superscript"/>
        </w:rPr>
        <w:t xml:space="preserve"> </w:t>
      </w:r>
      <w:proofErr w:type="gramStart"/>
      <w:r w:rsidRPr="007B7AF2">
        <w:rPr>
          <w:b/>
          <w:bCs/>
          <w:color w:val="000000"/>
          <w:sz w:val="40"/>
          <w:szCs w:val="40"/>
          <w:u w:val="single"/>
        </w:rPr>
        <w:t xml:space="preserve">NOVEMBER </w:t>
      </w:r>
      <w:r w:rsidR="00C94EE6" w:rsidRPr="007B7AF2">
        <w:rPr>
          <w:b/>
          <w:bCs/>
          <w:color w:val="000000"/>
          <w:sz w:val="40"/>
          <w:szCs w:val="40"/>
          <w:u w:val="single"/>
        </w:rPr>
        <w:t xml:space="preserve"> 202</w:t>
      </w:r>
      <w:r w:rsidRPr="007B7AF2">
        <w:rPr>
          <w:b/>
          <w:bCs/>
          <w:color w:val="000000"/>
          <w:sz w:val="40"/>
          <w:szCs w:val="40"/>
          <w:u w:val="single"/>
        </w:rPr>
        <w:t>4</w:t>
      </w:r>
      <w:proofErr w:type="gramEnd"/>
      <w:r w:rsidR="00C94EE6" w:rsidRPr="007B7AF2">
        <w:rPr>
          <w:b/>
          <w:bCs/>
          <w:color w:val="000000"/>
          <w:sz w:val="40"/>
          <w:szCs w:val="40"/>
        </w:rPr>
        <w:t> </w:t>
      </w:r>
    </w:p>
    <w:p w:rsidR="007E4AAD" w:rsidRPr="007B7AF2" w:rsidRDefault="007E4AAD" w:rsidP="007E4AAD">
      <w:pPr>
        <w:pStyle w:val="NormalWeb"/>
        <w:spacing w:before="214" w:beforeAutospacing="0" w:after="0" w:afterAutospacing="0"/>
        <w:jc w:val="center"/>
      </w:pPr>
    </w:p>
    <w:p w:rsidR="00C94EE6" w:rsidRPr="007B7AF2" w:rsidRDefault="00C94EE6" w:rsidP="007E4AAD">
      <w:pPr>
        <w:pStyle w:val="NormalWeb"/>
        <w:spacing w:before="214" w:beforeAutospacing="0" w:after="0" w:afterAutospacing="0"/>
        <w:jc w:val="center"/>
      </w:pPr>
      <w:r w:rsidRPr="007B7AF2">
        <w:rPr>
          <w:b/>
          <w:bCs/>
          <w:color w:val="000000"/>
          <w:sz w:val="40"/>
          <w:szCs w:val="40"/>
        </w:rPr>
        <w:t xml:space="preserve">THEME: </w:t>
      </w:r>
      <w:r w:rsidR="00EF5ECA" w:rsidRPr="007B7AF2">
        <w:rPr>
          <w:b/>
          <w:bCs/>
          <w:i/>
          <w:iCs/>
          <w:color w:val="000000"/>
          <w:sz w:val="40"/>
          <w:szCs w:val="40"/>
        </w:rPr>
        <w:t xml:space="preserve">STRENGTHENING </w:t>
      </w:r>
      <w:proofErr w:type="gramStart"/>
      <w:r w:rsidR="00EF5ECA" w:rsidRPr="007B7AF2">
        <w:rPr>
          <w:b/>
          <w:bCs/>
          <w:i/>
          <w:iCs/>
          <w:color w:val="000000"/>
          <w:sz w:val="40"/>
          <w:szCs w:val="40"/>
        </w:rPr>
        <w:t>JUSTICE ,</w:t>
      </w:r>
      <w:proofErr w:type="gramEnd"/>
      <w:r w:rsidR="00EF5ECA" w:rsidRPr="007B7AF2">
        <w:rPr>
          <w:b/>
          <w:bCs/>
          <w:i/>
          <w:iCs/>
          <w:color w:val="000000"/>
          <w:sz w:val="40"/>
          <w:szCs w:val="40"/>
        </w:rPr>
        <w:t xml:space="preserve"> UPHOLDING THE RULE OF LAW:THE ROLE OF LOWER COURTS IN JUDICIAL SYSTEM</w:t>
      </w:r>
      <w:r w:rsidRPr="007B7AF2">
        <w:rPr>
          <w:b/>
          <w:bCs/>
          <w:i/>
          <w:iCs/>
          <w:color w:val="000000"/>
          <w:sz w:val="40"/>
          <w:szCs w:val="40"/>
        </w:rPr>
        <w:t> </w:t>
      </w:r>
    </w:p>
    <w:p w:rsidR="00C94EE6" w:rsidRPr="007B7AF2" w:rsidRDefault="00C94EE6" w:rsidP="00C94EE6">
      <w:pPr>
        <w:pStyle w:val="NormalWeb"/>
        <w:spacing w:before="1372" w:beforeAutospacing="0" w:after="0" w:afterAutospacing="0"/>
        <w:jc w:val="center"/>
      </w:pPr>
      <w:r w:rsidRPr="007B7AF2">
        <w:rPr>
          <w:color w:val="000000"/>
          <w:sz w:val="40"/>
          <w:szCs w:val="40"/>
        </w:rPr>
        <w:t>PAPER TITLED:  </w:t>
      </w:r>
    </w:p>
    <w:p w:rsidR="00C94EE6" w:rsidRPr="007B7AF2" w:rsidRDefault="005D67FB" w:rsidP="00C94EE6">
      <w:pPr>
        <w:pStyle w:val="NormalWeb"/>
        <w:spacing w:before="216" w:beforeAutospacing="0" w:after="0" w:afterAutospacing="0"/>
        <w:ind w:left="687" w:right="621"/>
        <w:jc w:val="center"/>
      </w:pPr>
      <w:r>
        <w:rPr>
          <w:color w:val="000000"/>
          <w:sz w:val="40"/>
          <w:szCs w:val="40"/>
          <w:u w:val="single"/>
        </w:rPr>
        <w:t>JUDGE</w:t>
      </w:r>
      <w:r w:rsidR="00D64039" w:rsidRPr="007B7AF2">
        <w:rPr>
          <w:color w:val="000000"/>
          <w:sz w:val="40"/>
          <w:szCs w:val="40"/>
          <w:u w:val="single"/>
        </w:rPr>
        <w:t xml:space="preserve">CRAFT; THE ART OF JUDGMENT WRITING IN THE LOWER COURTS </w:t>
      </w:r>
      <w:r w:rsidR="00C94EE6" w:rsidRPr="007B7AF2">
        <w:rPr>
          <w:color w:val="000000"/>
          <w:sz w:val="40"/>
          <w:szCs w:val="40"/>
        </w:rPr>
        <w:t> </w:t>
      </w:r>
    </w:p>
    <w:p w:rsidR="00C94EE6" w:rsidRPr="007B7AF2" w:rsidRDefault="00C94EE6" w:rsidP="00C94EE6">
      <w:pPr>
        <w:pStyle w:val="NormalWeb"/>
        <w:spacing w:before="928" w:beforeAutospacing="0" w:after="0" w:afterAutospacing="0"/>
        <w:jc w:val="center"/>
      </w:pPr>
      <w:r w:rsidRPr="007B7AF2">
        <w:rPr>
          <w:b/>
          <w:bCs/>
          <w:color w:val="000000"/>
          <w:sz w:val="40"/>
          <w:szCs w:val="40"/>
        </w:rPr>
        <w:t>BY </w:t>
      </w:r>
    </w:p>
    <w:p w:rsidR="00C94EE6" w:rsidRPr="007B7AF2" w:rsidRDefault="00D64039" w:rsidP="00E50EC7">
      <w:pPr>
        <w:pStyle w:val="NormalWeb"/>
        <w:spacing w:before="414" w:beforeAutospacing="0" w:after="0" w:afterAutospacing="0" w:line="480" w:lineRule="auto"/>
        <w:ind w:left="115" w:right="150"/>
        <w:jc w:val="center"/>
      </w:pPr>
      <w:r w:rsidRPr="007B7AF2">
        <w:rPr>
          <w:b/>
          <w:bCs/>
          <w:color w:val="000000"/>
          <w:sz w:val="40"/>
          <w:szCs w:val="40"/>
        </w:rPr>
        <w:t>CHIEF</w:t>
      </w:r>
      <w:r w:rsidR="00C94EE6" w:rsidRPr="007B7AF2">
        <w:rPr>
          <w:b/>
          <w:bCs/>
          <w:color w:val="000000"/>
          <w:sz w:val="40"/>
          <w:szCs w:val="40"/>
        </w:rPr>
        <w:t xml:space="preserve"> MAGISTRATE DAISY N. WANJOKU </w:t>
      </w:r>
      <w:r w:rsidR="00C94EE6" w:rsidRPr="007B7AF2">
        <w:rPr>
          <w:b/>
          <w:bCs/>
          <w:color w:val="000000"/>
          <w:sz w:val="40"/>
          <w:szCs w:val="40"/>
          <w:u w:val="single"/>
        </w:rPr>
        <w:t>RIVERS STATE JUDICIARY</w:t>
      </w:r>
    </w:p>
    <w:p w:rsidR="00C94EE6" w:rsidRPr="007B7AF2" w:rsidRDefault="00C94EE6" w:rsidP="00C94EE6">
      <w:pPr>
        <w:pStyle w:val="NormalWeb"/>
        <w:spacing w:before="0" w:beforeAutospacing="0" w:after="0" w:afterAutospacing="0"/>
        <w:ind w:left="32"/>
      </w:pPr>
      <w:r w:rsidRPr="007B7AF2">
        <w:rPr>
          <w:b/>
          <w:bCs/>
          <w:color w:val="000000"/>
          <w:sz w:val="28"/>
          <w:szCs w:val="28"/>
        </w:rPr>
        <w:lastRenderedPageBreak/>
        <w:t>INTRODUCTION: </w:t>
      </w:r>
    </w:p>
    <w:p w:rsidR="00315407" w:rsidRPr="007B7AF2" w:rsidRDefault="00315407" w:rsidP="007E4AAD">
      <w:pPr>
        <w:spacing w:line="360" w:lineRule="auto"/>
        <w:jc w:val="both"/>
        <w:rPr>
          <w:rFonts w:ascii="Times New Roman" w:hAnsi="Times New Roman" w:cs="Times New Roman"/>
          <w:sz w:val="4"/>
        </w:rPr>
      </w:pPr>
    </w:p>
    <w:p w:rsidR="00813E93" w:rsidRPr="007B7AF2" w:rsidRDefault="00594743" w:rsidP="007E4AAD">
      <w:pPr>
        <w:spacing w:line="360" w:lineRule="auto"/>
        <w:jc w:val="both"/>
        <w:rPr>
          <w:rFonts w:ascii="Times New Roman" w:hAnsi="Times New Roman" w:cs="Times New Roman"/>
          <w:sz w:val="28"/>
          <w:szCs w:val="28"/>
        </w:rPr>
      </w:pPr>
      <w:r>
        <w:rPr>
          <w:rFonts w:ascii="Times New Roman" w:hAnsi="Times New Roman" w:cs="Times New Roman"/>
          <w:sz w:val="28"/>
          <w:szCs w:val="28"/>
        </w:rPr>
        <w:t>I am honoured</w:t>
      </w:r>
      <w:r w:rsidR="00E51FA5">
        <w:rPr>
          <w:rFonts w:ascii="Times New Roman" w:hAnsi="Times New Roman" w:cs="Times New Roman"/>
          <w:sz w:val="28"/>
          <w:szCs w:val="28"/>
        </w:rPr>
        <w:t xml:space="preserve"> to be invited </w:t>
      </w:r>
      <w:r w:rsidR="007E4AAD" w:rsidRPr="007B7AF2">
        <w:rPr>
          <w:rFonts w:ascii="Times New Roman" w:hAnsi="Times New Roman" w:cs="Times New Roman"/>
          <w:sz w:val="28"/>
          <w:szCs w:val="28"/>
        </w:rPr>
        <w:t>to participate as a resource person in this conference</w:t>
      </w:r>
      <w:r w:rsidR="00315407" w:rsidRPr="007B7AF2">
        <w:rPr>
          <w:rFonts w:ascii="Times New Roman" w:hAnsi="Times New Roman" w:cs="Times New Roman"/>
          <w:sz w:val="28"/>
          <w:szCs w:val="28"/>
        </w:rPr>
        <w:t xml:space="preserve"> </w:t>
      </w:r>
      <w:r w:rsidR="00315407" w:rsidRPr="007B7AF2">
        <w:rPr>
          <w:rFonts w:ascii="Times New Roman" w:hAnsi="Times New Roman" w:cs="Times New Roman"/>
          <w:color w:val="000000"/>
          <w:sz w:val="28"/>
          <w:szCs w:val="28"/>
        </w:rPr>
        <w:t>organized by the National judicial council for All Nigeria Judges of the Lower Courts for Magistrates and Judges of the Area / Sharia / Customary Courts</w:t>
      </w:r>
      <w:r w:rsidR="007E4AAD" w:rsidRPr="007B7AF2">
        <w:rPr>
          <w:rFonts w:ascii="Times New Roman" w:hAnsi="Times New Roman" w:cs="Times New Roman"/>
          <w:sz w:val="28"/>
          <w:szCs w:val="28"/>
        </w:rPr>
        <w:t xml:space="preserve">. I </w:t>
      </w:r>
      <w:r>
        <w:rPr>
          <w:rFonts w:ascii="Times New Roman" w:hAnsi="Times New Roman" w:cs="Times New Roman"/>
          <w:sz w:val="28"/>
          <w:szCs w:val="28"/>
        </w:rPr>
        <w:t xml:space="preserve">specially </w:t>
      </w:r>
      <w:r w:rsidR="007E4AAD" w:rsidRPr="007B7AF2">
        <w:rPr>
          <w:rFonts w:ascii="Times New Roman" w:hAnsi="Times New Roman" w:cs="Times New Roman"/>
          <w:sz w:val="28"/>
          <w:szCs w:val="28"/>
        </w:rPr>
        <w:t xml:space="preserve">thank the </w:t>
      </w:r>
      <w:r w:rsidR="00FE72CD" w:rsidRPr="007B7AF2">
        <w:rPr>
          <w:rFonts w:ascii="Times New Roman" w:hAnsi="Times New Roman" w:cs="Times New Roman"/>
          <w:sz w:val="28"/>
          <w:szCs w:val="28"/>
        </w:rPr>
        <w:t xml:space="preserve">Administrator </w:t>
      </w:r>
      <w:r w:rsidR="007E4AAD" w:rsidRPr="007B7AF2">
        <w:rPr>
          <w:rFonts w:ascii="Times New Roman" w:hAnsi="Times New Roman" w:cs="Times New Roman"/>
          <w:sz w:val="28"/>
          <w:szCs w:val="28"/>
        </w:rPr>
        <w:t>of the National Judicial Institute, Hon. Justice</w:t>
      </w:r>
      <w:r w:rsidR="00FE72CD" w:rsidRPr="007B7AF2">
        <w:rPr>
          <w:rFonts w:ascii="Times New Roman" w:hAnsi="Times New Roman" w:cs="Times New Roman"/>
          <w:sz w:val="28"/>
          <w:szCs w:val="28"/>
        </w:rPr>
        <w:t xml:space="preserve"> </w:t>
      </w:r>
      <w:proofErr w:type="spellStart"/>
      <w:r w:rsidR="00FE72CD" w:rsidRPr="007B7AF2">
        <w:rPr>
          <w:rFonts w:ascii="Times New Roman" w:hAnsi="Times New Roman" w:cs="Times New Roman"/>
          <w:sz w:val="28"/>
          <w:szCs w:val="28"/>
        </w:rPr>
        <w:t>Salisu</w:t>
      </w:r>
      <w:proofErr w:type="spellEnd"/>
      <w:r w:rsidR="00FE72CD" w:rsidRPr="007B7AF2">
        <w:rPr>
          <w:rFonts w:ascii="Times New Roman" w:hAnsi="Times New Roman" w:cs="Times New Roman"/>
          <w:sz w:val="28"/>
          <w:szCs w:val="28"/>
        </w:rPr>
        <w:t xml:space="preserve"> </w:t>
      </w:r>
      <w:proofErr w:type="spellStart"/>
      <w:r w:rsidR="00FE72CD" w:rsidRPr="007B7AF2">
        <w:rPr>
          <w:rFonts w:ascii="Times New Roman" w:hAnsi="Times New Roman" w:cs="Times New Roman"/>
          <w:sz w:val="28"/>
          <w:szCs w:val="28"/>
        </w:rPr>
        <w:t>Garba</w:t>
      </w:r>
      <w:proofErr w:type="spellEnd"/>
      <w:r w:rsidR="00FE72CD" w:rsidRPr="007B7AF2">
        <w:rPr>
          <w:rFonts w:ascii="Times New Roman" w:hAnsi="Times New Roman" w:cs="Times New Roman"/>
          <w:sz w:val="28"/>
          <w:szCs w:val="28"/>
        </w:rPr>
        <w:t xml:space="preserve"> </w:t>
      </w:r>
      <w:proofErr w:type="spellStart"/>
      <w:r w:rsidR="00FE72CD" w:rsidRPr="007B7AF2">
        <w:rPr>
          <w:rFonts w:ascii="Times New Roman" w:hAnsi="Times New Roman" w:cs="Times New Roman"/>
          <w:sz w:val="28"/>
          <w:szCs w:val="28"/>
        </w:rPr>
        <w:t>Abdullahi</w:t>
      </w:r>
      <w:proofErr w:type="spellEnd"/>
      <w:r w:rsidR="00FE72CD" w:rsidRPr="007B7AF2">
        <w:rPr>
          <w:rFonts w:ascii="Times New Roman" w:hAnsi="Times New Roman" w:cs="Times New Roman"/>
          <w:sz w:val="28"/>
          <w:szCs w:val="28"/>
        </w:rPr>
        <w:t xml:space="preserve"> (</w:t>
      </w:r>
      <w:proofErr w:type="spellStart"/>
      <w:r w:rsidR="00FE72CD" w:rsidRPr="007B7AF2">
        <w:rPr>
          <w:rFonts w:ascii="Times New Roman" w:hAnsi="Times New Roman" w:cs="Times New Roman"/>
          <w:sz w:val="28"/>
          <w:szCs w:val="28"/>
        </w:rPr>
        <w:t>Rtd</w:t>
      </w:r>
      <w:proofErr w:type="spellEnd"/>
      <w:proofErr w:type="gramStart"/>
      <w:r w:rsidR="00FE72CD" w:rsidRPr="007B7AF2">
        <w:rPr>
          <w:rFonts w:ascii="Times New Roman" w:hAnsi="Times New Roman" w:cs="Times New Roman"/>
          <w:sz w:val="28"/>
          <w:szCs w:val="28"/>
        </w:rPr>
        <w:t xml:space="preserve">)  </w:t>
      </w:r>
      <w:r w:rsidR="007E4AAD" w:rsidRPr="007B7AF2">
        <w:rPr>
          <w:rFonts w:ascii="Times New Roman" w:hAnsi="Times New Roman" w:cs="Times New Roman"/>
          <w:sz w:val="28"/>
          <w:szCs w:val="28"/>
        </w:rPr>
        <w:t>for</w:t>
      </w:r>
      <w:proofErr w:type="gramEnd"/>
      <w:r w:rsidR="007E4AAD" w:rsidRPr="007B7AF2">
        <w:rPr>
          <w:rFonts w:ascii="Times New Roman" w:hAnsi="Times New Roman" w:cs="Times New Roman"/>
          <w:sz w:val="28"/>
          <w:szCs w:val="28"/>
        </w:rPr>
        <w:t xml:space="preserve"> this opportunity. </w:t>
      </w:r>
    </w:p>
    <w:p w:rsidR="007E4AAD" w:rsidRPr="007B7AF2" w:rsidRDefault="007E4AAD" w:rsidP="007E4AAD">
      <w:pPr>
        <w:spacing w:line="360" w:lineRule="auto"/>
        <w:jc w:val="both"/>
        <w:rPr>
          <w:rFonts w:ascii="Times New Roman" w:hAnsi="Times New Roman" w:cs="Times New Roman"/>
          <w:sz w:val="28"/>
          <w:szCs w:val="28"/>
        </w:rPr>
      </w:pPr>
      <w:r w:rsidRPr="007B7AF2">
        <w:rPr>
          <w:rFonts w:ascii="Times New Roman" w:hAnsi="Times New Roman" w:cs="Times New Roman"/>
          <w:sz w:val="28"/>
          <w:szCs w:val="28"/>
        </w:rPr>
        <w:t>Any society devoid of dispute is not an ideal society. Hence where there is dispute there has to be resolution of such dispute</w:t>
      </w:r>
      <w:r w:rsidR="00594743">
        <w:rPr>
          <w:rFonts w:ascii="Times New Roman" w:hAnsi="Times New Roman" w:cs="Times New Roman"/>
          <w:sz w:val="28"/>
          <w:szCs w:val="28"/>
        </w:rPr>
        <w:t xml:space="preserve"> </w:t>
      </w:r>
      <w:r w:rsidR="00EE1EE2">
        <w:rPr>
          <w:rFonts w:ascii="Times New Roman" w:hAnsi="Times New Roman" w:cs="Times New Roman"/>
          <w:sz w:val="28"/>
          <w:szCs w:val="28"/>
        </w:rPr>
        <w:t>and where there is no timely, accessible and trusted mechanism for dispute resolution, simple issues and crimes can escalate to broader issues with dire consequences for the society</w:t>
      </w:r>
      <w:r w:rsidRPr="007B7AF2">
        <w:rPr>
          <w:rFonts w:ascii="Times New Roman" w:hAnsi="Times New Roman" w:cs="Times New Roman"/>
          <w:sz w:val="28"/>
          <w:szCs w:val="28"/>
        </w:rPr>
        <w:t xml:space="preserve">. The purpose of this paper is to explore the </w:t>
      </w:r>
      <w:proofErr w:type="spellStart"/>
      <w:r w:rsidR="00891340">
        <w:rPr>
          <w:rFonts w:ascii="Times New Roman" w:hAnsi="Times New Roman" w:cs="Times New Roman"/>
          <w:sz w:val="28"/>
          <w:szCs w:val="28"/>
        </w:rPr>
        <w:t>Judgecraft</w:t>
      </w:r>
      <w:proofErr w:type="spellEnd"/>
      <w:r w:rsidR="00891340">
        <w:rPr>
          <w:rFonts w:ascii="Times New Roman" w:hAnsi="Times New Roman" w:cs="Times New Roman"/>
          <w:sz w:val="28"/>
          <w:szCs w:val="28"/>
        </w:rPr>
        <w:t xml:space="preserve"> </w:t>
      </w:r>
      <w:r w:rsidR="005D67FB">
        <w:rPr>
          <w:rFonts w:ascii="Times New Roman" w:hAnsi="Times New Roman" w:cs="Times New Roman"/>
          <w:sz w:val="28"/>
          <w:szCs w:val="28"/>
        </w:rPr>
        <w:t>and</w:t>
      </w:r>
      <w:r w:rsidR="00171183" w:rsidRPr="007B7AF2">
        <w:rPr>
          <w:rFonts w:ascii="Times New Roman" w:hAnsi="Times New Roman" w:cs="Times New Roman"/>
          <w:sz w:val="28"/>
          <w:szCs w:val="28"/>
        </w:rPr>
        <w:t xml:space="preserve"> </w:t>
      </w:r>
      <w:r w:rsidR="005D67FB" w:rsidRPr="007B7AF2">
        <w:rPr>
          <w:rFonts w:ascii="Times New Roman" w:hAnsi="Times New Roman" w:cs="Times New Roman"/>
          <w:sz w:val="28"/>
          <w:szCs w:val="28"/>
        </w:rPr>
        <w:t>Judg</w:t>
      </w:r>
      <w:r w:rsidR="00E87396">
        <w:rPr>
          <w:rFonts w:ascii="Times New Roman" w:hAnsi="Times New Roman" w:cs="Times New Roman"/>
          <w:sz w:val="28"/>
          <w:szCs w:val="28"/>
        </w:rPr>
        <w:t>ment writing</w:t>
      </w:r>
      <w:r w:rsidR="009A1E1D">
        <w:rPr>
          <w:rFonts w:ascii="Times New Roman" w:hAnsi="Times New Roman" w:cs="Times New Roman"/>
          <w:sz w:val="28"/>
          <w:szCs w:val="28"/>
        </w:rPr>
        <w:t>. Both g</w:t>
      </w:r>
      <w:r w:rsidRPr="007B7AF2">
        <w:rPr>
          <w:rFonts w:ascii="Times New Roman" w:hAnsi="Times New Roman" w:cs="Times New Roman"/>
          <w:sz w:val="28"/>
          <w:szCs w:val="28"/>
        </w:rPr>
        <w:t xml:space="preserve">o hand in hand as the </w:t>
      </w:r>
      <w:r w:rsidR="009A1E1D" w:rsidRPr="007B7AF2">
        <w:rPr>
          <w:rFonts w:ascii="Times New Roman" w:hAnsi="Times New Roman" w:cs="Times New Roman"/>
          <w:sz w:val="28"/>
          <w:szCs w:val="28"/>
        </w:rPr>
        <w:t>latter</w:t>
      </w:r>
      <w:r w:rsidR="0074395C">
        <w:rPr>
          <w:rFonts w:ascii="Times New Roman" w:hAnsi="Times New Roman" w:cs="Times New Roman"/>
          <w:sz w:val="28"/>
          <w:szCs w:val="28"/>
        </w:rPr>
        <w:t xml:space="preserve"> is the end re</w:t>
      </w:r>
      <w:r w:rsidR="008F4148">
        <w:rPr>
          <w:rFonts w:ascii="Times New Roman" w:hAnsi="Times New Roman" w:cs="Times New Roman"/>
          <w:sz w:val="28"/>
          <w:szCs w:val="28"/>
        </w:rPr>
        <w:t xml:space="preserve">sult of </w:t>
      </w:r>
      <w:r w:rsidRPr="007B7AF2">
        <w:rPr>
          <w:rFonts w:ascii="Times New Roman" w:hAnsi="Times New Roman" w:cs="Times New Roman"/>
          <w:sz w:val="28"/>
          <w:szCs w:val="28"/>
        </w:rPr>
        <w:t>adjudicating</w:t>
      </w:r>
      <w:r w:rsidR="00EE1EE2">
        <w:rPr>
          <w:rFonts w:ascii="Times New Roman" w:hAnsi="Times New Roman" w:cs="Times New Roman"/>
          <w:sz w:val="28"/>
          <w:szCs w:val="28"/>
        </w:rPr>
        <w:t>, a clear display of the product of the trusted mechanisms set in place for dispute resolution</w:t>
      </w:r>
      <w:r w:rsidRPr="007B7AF2">
        <w:rPr>
          <w:rFonts w:ascii="Times New Roman" w:hAnsi="Times New Roman" w:cs="Times New Roman"/>
          <w:sz w:val="28"/>
          <w:szCs w:val="28"/>
        </w:rPr>
        <w:t>. </w:t>
      </w:r>
    </w:p>
    <w:p w:rsidR="007E4AAD" w:rsidRPr="007B7AF2" w:rsidRDefault="007E4AAD" w:rsidP="007E4AAD">
      <w:pPr>
        <w:spacing w:line="360" w:lineRule="auto"/>
        <w:jc w:val="both"/>
        <w:rPr>
          <w:rFonts w:ascii="Times New Roman" w:hAnsi="Times New Roman" w:cs="Times New Roman"/>
          <w:sz w:val="28"/>
          <w:szCs w:val="28"/>
        </w:rPr>
      </w:pPr>
      <w:r w:rsidRPr="007B7AF2">
        <w:rPr>
          <w:rFonts w:ascii="Times New Roman" w:hAnsi="Times New Roman" w:cs="Times New Roman"/>
          <w:sz w:val="28"/>
          <w:szCs w:val="28"/>
        </w:rPr>
        <w:t>This paper will explore the inherent qualities</w:t>
      </w:r>
      <w:r w:rsidR="00AC0C5A">
        <w:rPr>
          <w:rFonts w:ascii="Times New Roman" w:hAnsi="Times New Roman" w:cs="Times New Roman"/>
          <w:sz w:val="28"/>
          <w:szCs w:val="28"/>
        </w:rPr>
        <w:t xml:space="preserve"> of </w:t>
      </w:r>
      <w:r w:rsidR="00AC0C5A" w:rsidRPr="007B7AF2">
        <w:rPr>
          <w:rFonts w:ascii="Times New Roman" w:hAnsi="Times New Roman" w:cs="Times New Roman"/>
          <w:sz w:val="28"/>
          <w:szCs w:val="28"/>
        </w:rPr>
        <w:t>Judges of the Lower Court and how these qualities are applied in dispensing justice effectively</w:t>
      </w:r>
      <w:r w:rsidR="004B4B1B">
        <w:rPr>
          <w:rFonts w:ascii="Times New Roman" w:hAnsi="Times New Roman" w:cs="Times New Roman"/>
          <w:sz w:val="28"/>
          <w:szCs w:val="28"/>
        </w:rPr>
        <w:t xml:space="preserve"> </w:t>
      </w:r>
      <w:r w:rsidRPr="007B7AF2">
        <w:rPr>
          <w:rFonts w:ascii="Times New Roman" w:hAnsi="Times New Roman" w:cs="Times New Roman"/>
          <w:sz w:val="28"/>
          <w:szCs w:val="28"/>
        </w:rPr>
        <w:t>as well as</w:t>
      </w:r>
      <w:r w:rsidR="005D67FB">
        <w:rPr>
          <w:rFonts w:ascii="Times New Roman" w:hAnsi="Times New Roman" w:cs="Times New Roman"/>
          <w:sz w:val="28"/>
          <w:szCs w:val="28"/>
        </w:rPr>
        <w:t xml:space="preserve"> considerations that are relevant to </w:t>
      </w:r>
      <w:r w:rsidR="00171183" w:rsidRPr="007B7AF2">
        <w:rPr>
          <w:rFonts w:ascii="Times New Roman" w:hAnsi="Times New Roman" w:cs="Times New Roman"/>
          <w:sz w:val="28"/>
          <w:szCs w:val="28"/>
        </w:rPr>
        <w:t>judg</w:t>
      </w:r>
      <w:r w:rsidRPr="007B7AF2">
        <w:rPr>
          <w:rFonts w:ascii="Times New Roman" w:hAnsi="Times New Roman" w:cs="Times New Roman"/>
          <w:sz w:val="28"/>
          <w:szCs w:val="28"/>
        </w:rPr>
        <w:t xml:space="preserve">ment writing. </w:t>
      </w:r>
      <w:r w:rsidR="00891340" w:rsidRPr="007B7AF2">
        <w:rPr>
          <w:rFonts w:ascii="Times New Roman" w:hAnsi="Times New Roman" w:cs="Times New Roman"/>
          <w:sz w:val="28"/>
          <w:szCs w:val="28"/>
        </w:rPr>
        <w:t xml:space="preserve">It will further explore the guiding </w:t>
      </w:r>
      <w:r w:rsidR="00891340">
        <w:rPr>
          <w:rFonts w:ascii="Times New Roman" w:hAnsi="Times New Roman" w:cs="Times New Roman"/>
          <w:sz w:val="28"/>
          <w:szCs w:val="28"/>
        </w:rPr>
        <w:t>principles to successful judgment writing. </w:t>
      </w:r>
      <w:r w:rsidR="00315C4E">
        <w:rPr>
          <w:rFonts w:ascii="Times New Roman" w:hAnsi="Times New Roman" w:cs="Times New Roman"/>
          <w:sz w:val="28"/>
          <w:szCs w:val="28"/>
        </w:rPr>
        <w:t xml:space="preserve"> </w:t>
      </w:r>
      <w:r w:rsidRPr="007B7AF2">
        <w:rPr>
          <w:rFonts w:ascii="Times New Roman" w:hAnsi="Times New Roman" w:cs="Times New Roman"/>
          <w:sz w:val="28"/>
          <w:szCs w:val="28"/>
        </w:rPr>
        <w:t>At the end</w:t>
      </w:r>
      <w:r w:rsidR="00315C4E">
        <w:rPr>
          <w:rFonts w:ascii="Times New Roman" w:hAnsi="Times New Roman" w:cs="Times New Roman"/>
          <w:sz w:val="28"/>
          <w:szCs w:val="28"/>
        </w:rPr>
        <w:t xml:space="preserve"> of this paper</w:t>
      </w:r>
      <w:r w:rsidRPr="007B7AF2">
        <w:rPr>
          <w:rFonts w:ascii="Times New Roman" w:hAnsi="Times New Roman" w:cs="Times New Roman"/>
          <w:sz w:val="28"/>
          <w:szCs w:val="28"/>
        </w:rPr>
        <w:t xml:space="preserve">, </w:t>
      </w:r>
      <w:r w:rsidR="00891340">
        <w:rPr>
          <w:rFonts w:ascii="Times New Roman" w:hAnsi="Times New Roman" w:cs="Times New Roman"/>
          <w:sz w:val="28"/>
          <w:szCs w:val="28"/>
        </w:rPr>
        <w:t xml:space="preserve">we </w:t>
      </w:r>
      <w:r w:rsidRPr="007B7AF2">
        <w:rPr>
          <w:rFonts w:ascii="Times New Roman" w:hAnsi="Times New Roman" w:cs="Times New Roman"/>
          <w:sz w:val="28"/>
          <w:szCs w:val="28"/>
        </w:rPr>
        <w:t>should</w:t>
      </w:r>
      <w:r w:rsidR="000B5615">
        <w:rPr>
          <w:rFonts w:ascii="Times New Roman" w:hAnsi="Times New Roman" w:cs="Times New Roman"/>
          <w:sz w:val="28"/>
          <w:szCs w:val="28"/>
        </w:rPr>
        <w:t xml:space="preserve"> be able to know our shortfalls, realign to best practices </w:t>
      </w:r>
      <w:r w:rsidRPr="007B7AF2">
        <w:rPr>
          <w:rFonts w:ascii="Times New Roman" w:hAnsi="Times New Roman" w:cs="Times New Roman"/>
          <w:sz w:val="28"/>
          <w:szCs w:val="28"/>
        </w:rPr>
        <w:t>and improve on our skills</w:t>
      </w:r>
      <w:r w:rsidR="000B5615">
        <w:rPr>
          <w:rFonts w:ascii="Times New Roman" w:hAnsi="Times New Roman" w:cs="Times New Roman"/>
          <w:sz w:val="28"/>
          <w:szCs w:val="28"/>
        </w:rPr>
        <w:t xml:space="preserve"> for the benefit of all, looking at the judiciary as the hope for the common man and indeed the society at large.</w:t>
      </w:r>
    </w:p>
    <w:p w:rsidR="007E4AAD" w:rsidRPr="007B7AF2" w:rsidRDefault="007E4AAD" w:rsidP="007E4AAD">
      <w:pPr>
        <w:spacing w:line="360" w:lineRule="auto"/>
        <w:jc w:val="both"/>
        <w:rPr>
          <w:rFonts w:ascii="Times New Roman" w:hAnsi="Times New Roman" w:cs="Times New Roman"/>
          <w:sz w:val="28"/>
          <w:szCs w:val="28"/>
        </w:rPr>
      </w:pPr>
    </w:p>
    <w:p w:rsidR="00087840" w:rsidRDefault="00087840" w:rsidP="007E4AAD">
      <w:pPr>
        <w:spacing w:line="360" w:lineRule="auto"/>
        <w:jc w:val="both"/>
        <w:rPr>
          <w:rFonts w:ascii="Times New Roman" w:hAnsi="Times New Roman" w:cs="Times New Roman"/>
          <w:sz w:val="28"/>
          <w:szCs w:val="28"/>
        </w:rPr>
      </w:pPr>
    </w:p>
    <w:p w:rsidR="00087840" w:rsidRDefault="00087840" w:rsidP="007E4AAD">
      <w:pPr>
        <w:spacing w:line="360" w:lineRule="auto"/>
        <w:jc w:val="both"/>
        <w:rPr>
          <w:rFonts w:ascii="Times New Roman" w:hAnsi="Times New Roman" w:cs="Times New Roman"/>
          <w:sz w:val="28"/>
          <w:szCs w:val="28"/>
        </w:rPr>
      </w:pPr>
    </w:p>
    <w:p w:rsidR="00087840" w:rsidRDefault="00087840" w:rsidP="007E4AAD">
      <w:pPr>
        <w:spacing w:line="360" w:lineRule="auto"/>
        <w:jc w:val="both"/>
        <w:rPr>
          <w:rFonts w:ascii="Times New Roman" w:hAnsi="Times New Roman" w:cs="Times New Roman"/>
          <w:sz w:val="28"/>
          <w:szCs w:val="28"/>
        </w:rPr>
      </w:pPr>
    </w:p>
    <w:p w:rsidR="007E4AAD" w:rsidRPr="0057712B" w:rsidRDefault="00087840" w:rsidP="007E4AAD">
      <w:pPr>
        <w:spacing w:line="360" w:lineRule="auto"/>
        <w:jc w:val="both"/>
        <w:rPr>
          <w:rFonts w:ascii="Times New Roman" w:hAnsi="Times New Roman" w:cs="Times New Roman"/>
          <w:b/>
          <w:sz w:val="28"/>
          <w:szCs w:val="28"/>
        </w:rPr>
      </w:pPr>
      <w:r w:rsidRPr="0057712B">
        <w:rPr>
          <w:rFonts w:ascii="Times New Roman" w:hAnsi="Times New Roman" w:cs="Times New Roman"/>
          <w:b/>
          <w:sz w:val="28"/>
          <w:szCs w:val="28"/>
        </w:rPr>
        <w:lastRenderedPageBreak/>
        <w:t>JUDGECRAFT</w:t>
      </w:r>
      <w:r w:rsidR="006D548C" w:rsidRPr="0057712B">
        <w:rPr>
          <w:rFonts w:ascii="Times New Roman" w:hAnsi="Times New Roman" w:cs="Times New Roman"/>
          <w:b/>
          <w:sz w:val="28"/>
          <w:szCs w:val="28"/>
        </w:rPr>
        <w:t> </w:t>
      </w:r>
    </w:p>
    <w:p w:rsidR="00716A10" w:rsidRPr="007B7AF2" w:rsidRDefault="000868B1" w:rsidP="00716A10">
      <w:pPr>
        <w:spacing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Judgec</w:t>
      </w:r>
      <w:r w:rsidR="007E4AAD" w:rsidRPr="007B7AF2">
        <w:rPr>
          <w:rFonts w:ascii="Times New Roman" w:hAnsi="Times New Roman" w:cs="Times New Roman"/>
          <w:sz w:val="28"/>
          <w:szCs w:val="28"/>
        </w:rPr>
        <w:t>raft</w:t>
      </w:r>
      <w:proofErr w:type="spellEnd"/>
      <w:r w:rsidR="007E4AAD" w:rsidRPr="007B7AF2">
        <w:rPr>
          <w:rFonts w:ascii="Times New Roman" w:hAnsi="Times New Roman" w:cs="Times New Roman"/>
          <w:sz w:val="28"/>
          <w:szCs w:val="28"/>
        </w:rPr>
        <w:t xml:space="preserve"> is the art of judging. It is about how judges do their jobs and encompasses everything that you will not find in a book on law of evidence or procedure.</w:t>
      </w:r>
      <w:r w:rsidR="0034015B">
        <w:rPr>
          <w:rFonts w:ascii="Times New Roman" w:hAnsi="Times New Roman" w:cs="Times New Roman"/>
          <w:sz w:val="28"/>
          <w:szCs w:val="28"/>
        </w:rPr>
        <w:t xml:space="preserve"> </w:t>
      </w:r>
      <w:r w:rsidR="0034015B">
        <w:rPr>
          <w:rStyle w:val="FootnoteReference"/>
          <w:rFonts w:ascii="Times New Roman" w:hAnsi="Times New Roman" w:cs="Times New Roman"/>
          <w:sz w:val="28"/>
          <w:szCs w:val="28"/>
        </w:rPr>
        <w:footnoteReference w:id="1"/>
      </w:r>
      <w:r w:rsidR="00FE5C73">
        <w:rPr>
          <w:rFonts w:ascii="Times New Roman" w:hAnsi="Times New Roman" w:cs="Times New Roman"/>
          <w:sz w:val="28"/>
          <w:szCs w:val="28"/>
        </w:rPr>
        <w:t xml:space="preserve"> </w:t>
      </w:r>
      <w:r w:rsidR="00D5445A">
        <w:rPr>
          <w:rFonts w:ascii="Times New Roman" w:hAnsi="Times New Roman" w:cs="Times New Roman"/>
          <w:sz w:val="28"/>
          <w:szCs w:val="28"/>
        </w:rPr>
        <w:t>It involves everything the judge does from hearing a suit or application to resolution of the dispute before the court .</w:t>
      </w:r>
      <w:r w:rsidR="00E87396">
        <w:rPr>
          <w:rFonts w:ascii="Times New Roman" w:hAnsi="Times New Roman" w:cs="Times New Roman"/>
          <w:sz w:val="28"/>
          <w:szCs w:val="28"/>
        </w:rPr>
        <w:t>The job of a judge of a lower court</w:t>
      </w:r>
      <w:r w:rsidR="007E4AAD" w:rsidRPr="007B7AF2">
        <w:rPr>
          <w:rFonts w:ascii="Times New Roman" w:hAnsi="Times New Roman" w:cs="Times New Roman"/>
          <w:sz w:val="28"/>
          <w:szCs w:val="28"/>
        </w:rPr>
        <w:t xml:space="preserve"> is an onerous one and this is</w:t>
      </w:r>
      <w:r w:rsidR="00D93345">
        <w:rPr>
          <w:rFonts w:ascii="Times New Roman" w:hAnsi="Times New Roman" w:cs="Times New Roman"/>
          <w:sz w:val="28"/>
          <w:szCs w:val="28"/>
        </w:rPr>
        <w:t xml:space="preserve"> because the lower </w:t>
      </w:r>
      <w:r w:rsidR="004D0FA0">
        <w:rPr>
          <w:rFonts w:ascii="Times New Roman" w:hAnsi="Times New Roman" w:cs="Times New Roman"/>
          <w:sz w:val="28"/>
          <w:szCs w:val="28"/>
        </w:rPr>
        <w:t>courts are</w:t>
      </w:r>
      <w:r w:rsidR="007E4AAD" w:rsidRPr="007B7AF2">
        <w:rPr>
          <w:rFonts w:ascii="Times New Roman" w:hAnsi="Times New Roman" w:cs="Times New Roman"/>
          <w:sz w:val="28"/>
          <w:szCs w:val="28"/>
        </w:rPr>
        <w:t xml:space="preserve"> known as the </w:t>
      </w:r>
      <w:r w:rsidR="00D81128" w:rsidRPr="007B7AF2">
        <w:rPr>
          <w:rFonts w:ascii="Times New Roman" w:hAnsi="Times New Roman" w:cs="Times New Roman"/>
          <w:sz w:val="28"/>
          <w:szCs w:val="28"/>
        </w:rPr>
        <w:t>grass root</w:t>
      </w:r>
      <w:r w:rsidR="007E4AAD" w:rsidRPr="007B7AF2">
        <w:rPr>
          <w:rFonts w:ascii="Times New Roman" w:hAnsi="Times New Roman" w:cs="Times New Roman"/>
          <w:sz w:val="28"/>
          <w:szCs w:val="28"/>
        </w:rPr>
        <w:t xml:space="preserve"> court</w:t>
      </w:r>
      <w:r w:rsidR="00D81128">
        <w:rPr>
          <w:rFonts w:ascii="Times New Roman" w:hAnsi="Times New Roman" w:cs="Times New Roman"/>
          <w:sz w:val="28"/>
          <w:szCs w:val="28"/>
        </w:rPr>
        <w:t>s. They are the first</w:t>
      </w:r>
      <w:r w:rsidR="007E4AAD" w:rsidRPr="007B7AF2">
        <w:rPr>
          <w:rFonts w:ascii="Times New Roman" w:hAnsi="Times New Roman" w:cs="Times New Roman"/>
          <w:sz w:val="28"/>
          <w:szCs w:val="28"/>
        </w:rPr>
        <w:t xml:space="preserve"> point of call for most </w:t>
      </w:r>
      <w:r w:rsidR="004D0FA0" w:rsidRPr="007B7AF2">
        <w:rPr>
          <w:rFonts w:ascii="Times New Roman" w:hAnsi="Times New Roman" w:cs="Times New Roman"/>
          <w:sz w:val="28"/>
          <w:szCs w:val="28"/>
        </w:rPr>
        <w:t>litigants</w:t>
      </w:r>
      <w:r w:rsidR="007E4AAD" w:rsidRPr="007B7AF2">
        <w:rPr>
          <w:rFonts w:ascii="Times New Roman" w:hAnsi="Times New Roman" w:cs="Times New Roman"/>
          <w:sz w:val="28"/>
          <w:szCs w:val="28"/>
        </w:rPr>
        <w:t xml:space="preserve"> hence numerous cases are filed in the lower courts on daily basis. The</w:t>
      </w:r>
      <w:r w:rsidR="000B5615">
        <w:rPr>
          <w:rFonts w:ascii="Times New Roman" w:hAnsi="Times New Roman" w:cs="Times New Roman"/>
          <w:sz w:val="28"/>
          <w:szCs w:val="28"/>
        </w:rPr>
        <w:t xml:space="preserve">refore the </w:t>
      </w:r>
      <w:r w:rsidR="007E4AAD" w:rsidRPr="007B7AF2">
        <w:rPr>
          <w:rFonts w:ascii="Times New Roman" w:hAnsi="Times New Roman" w:cs="Times New Roman"/>
          <w:sz w:val="28"/>
          <w:szCs w:val="28"/>
        </w:rPr>
        <w:t>ability to dispens</w:t>
      </w:r>
      <w:r w:rsidR="00587348">
        <w:rPr>
          <w:rFonts w:ascii="Times New Roman" w:hAnsi="Times New Roman" w:cs="Times New Roman"/>
          <w:sz w:val="28"/>
          <w:szCs w:val="28"/>
        </w:rPr>
        <w:t>e with these cases</w:t>
      </w:r>
      <w:r w:rsidR="00D5445A">
        <w:rPr>
          <w:rFonts w:ascii="Times New Roman" w:hAnsi="Times New Roman" w:cs="Times New Roman"/>
          <w:sz w:val="28"/>
          <w:szCs w:val="28"/>
        </w:rPr>
        <w:t xml:space="preserve"> </w:t>
      </w:r>
      <w:r w:rsidR="004D0FA0">
        <w:rPr>
          <w:rFonts w:ascii="Times New Roman" w:hAnsi="Times New Roman" w:cs="Times New Roman"/>
          <w:sz w:val="28"/>
          <w:szCs w:val="28"/>
        </w:rPr>
        <w:t>is important.</w:t>
      </w:r>
      <w:r w:rsidR="00716A10" w:rsidRPr="00716A10">
        <w:rPr>
          <w:rFonts w:ascii="Times New Roman" w:hAnsi="Times New Roman" w:cs="Times New Roman"/>
          <w:sz w:val="28"/>
          <w:szCs w:val="28"/>
        </w:rPr>
        <w:t xml:space="preserve"> </w:t>
      </w:r>
      <w:r w:rsidR="00716A10">
        <w:rPr>
          <w:rFonts w:ascii="Times New Roman" w:hAnsi="Times New Roman" w:cs="Times New Roman"/>
          <w:sz w:val="28"/>
          <w:szCs w:val="28"/>
        </w:rPr>
        <w:t>In the discharge of his duty, the judge must bear in mind his role in the society</w:t>
      </w:r>
      <w:r w:rsidR="00887379">
        <w:rPr>
          <w:rFonts w:ascii="Times New Roman" w:hAnsi="Times New Roman" w:cs="Times New Roman"/>
          <w:sz w:val="28"/>
          <w:szCs w:val="28"/>
        </w:rPr>
        <w:t xml:space="preserve"> </w:t>
      </w:r>
      <w:r w:rsidR="007E6D3C">
        <w:rPr>
          <w:rFonts w:ascii="Times New Roman" w:hAnsi="Times New Roman" w:cs="Times New Roman"/>
          <w:sz w:val="28"/>
          <w:szCs w:val="28"/>
        </w:rPr>
        <w:t xml:space="preserve">during proceeding </w:t>
      </w:r>
      <w:r w:rsidR="00D5445A">
        <w:rPr>
          <w:rFonts w:ascii="Times New Roman" w:hAnsi="Times New Roman" w:cs="Times New Roman"/>
          <w:sz w:val="28"/>
          <w:szCs w:val="28"/>
        </w:rPr>
        <w:t>and these roles help to ens</w:t>
      </w:r>
      <w:r w:rsidR="00887379">
        <w:rPr>
          <w:rFonts w:ascii="Times New Roman" w:hAnsi="Times New Roman" w:cs="Times New Roman"/>
          <w:sz w:val="28"/>
          <w:szCs w:val="28"/>
        </w:rPr>
        <w:t>ure fair trial for all parties</w:t>
      </w:r>
      <w:r w:rsidR="00716A10">
        <w:rPr>
          <w:rFonts w:ascii="Times New Roman" w:hAnsi="Times New Roman" w:cs="Times New Roman"/>
          <w:sz w:val="28"/>
          <w:szCs w:val="28"/>
        </w:rPr>
        <w:t xml:space="preserve">. </w:t>
      </w:r>
      <w:r w:rsidR="007E6D3C">
        <w:rPr>
          <w:rFonts w:ascii="Times New Roman" w:hAnsi="Times New Roman" w:cs="Times New Roman"/>
          <w:sz w:val="28"/>
          <w:szCs w:val="28"/>
        </w:rPr>
        <w:t>The role of a judge is to resolve disputes, uphold the rule of law and make effective orders providing appropriate relieves consistent with the judge’s decision</w:t>
      </w:r>
      <w:r w:rsidR="00587348">
        <w:rPr>
          <w:rFonts w:ascii="Times New Roman" w:hAnsi="Times New Roman" w:cs="Times New Roman"/>
          <w:sz w:val="28"/>
          <w:szCs w:val="28"/>
        </w:rPr>
        <w:t xml:space="preserve"> and prescribed laws</w:t>
      </w:r>
      <w:r w:rsidR="007E6D3C">
        <w:rPr>
          <w:rFonts w:ascii="Times New Roman" w:hAnsi="Times New Roman" w:cs="Times New Roman"/>
          <w:sz w:val="28"/>
          <w:szCs w:val="28"/>
        </w:rPr>
        <w:t>.</w:t>
      </w:r>
      <w:r w:rsidR="008F4626">
        <w:rPr>
          <w:rFonts w:ascii="Times New Roman" w:hAnsi="Times New Roman" w:cs="Times New Roman"/>
          <w:sz w:val="28"/>
          <w:szCs w:val="28"/>
        </w:rPr>
        <w:t xml:space="preserve"> According to </w:t>
      </w:r>
      <w:proofErr w:type="spellStart"/>
      <w:r w:rsidR="008F4626">
        <w:rPr>
          <w:rFonts w:ascii="Times New Roman" w:hAnsi="Times New Roman" w:cs="Times New Roman"/>
          <w:sz w:val="28"/>
          <w:szCs w:val="28"/>
        </w:rPr>
        <w:t>Bergar</w:t>
      </w:r>
      <w:proofErr w:type="spellEnd"/>
      <w:r w:rsidR="008F4626">
        <w:rPr>
          <w:rFonts w:ascii="Times New Roman" w:hAnsi="Times New Roman" w:cs="Times New Roman"/>
          <w:sz w:val="28"/>
          <w:szCs w:val="28"/>
        </w:rPr>
        <w:t xml:space="preserve"> and </w:t>
      </w:r>
      <w:proofErr w:type="spellStart"/>
      <w:proofErr w:type="gramStart"/>
      <w:r w:rsidR="008F4626">
        <w:rPr>
          <w:rFonts w:ascii="Times New Roman" w:hAnsi="Times New Roman" w:cs="Times New Roman"/>
          <w:sz w:val="28"/>
          <w:szCs w:val="28"/>
        </w:rPr>
        <w:t>Luckman</w:t>
      </w:r>
      <w:proofErr w:type="spellEnd"/>
      <w:r w:rsidR="008F4626">
        <w:rPr>
          <w:rFonts w:ascii="Times New Roman" w:hAnsi="Times New Roman" w:cs="Times New Roman"/>
          <w:sz w:val="28"/>
          <w:szCs w:val="28"/>
        </w:rPr>
        <w:t xml:space="preserve"> ;</w:t>
      </w:r>
      <w:proofErr w:type="gramEnd"/>
      <w:r w:rsidR="008F4626">
        <w:rPr>
          <w:rFonts w:ascii="Times New Roman" w:hAnsi="Times New Roman" w:cs="Times New Roman"/>
          <w:sz w:val="28"/>
          <w:szCs w:val="28"/>
        </w:rPr>
        <w:t xml:space="preserve"> “to engage in judging is to represent the role of a judge …the role represent an entire nexus of conduct”</w:t>
      </w:r>
      <w:r w:rsidR="008F4626">
        <w:rPr>
          <w:rStyle w:val="FootnoteReference"/>
          <w:rFonts w:ascii="Times New Roman" w:hAnsi="Times New Roman" w:cs="Times New Roman"/>
          <w:sz w:val="28"/>
          <w:szCs w:val="28"/>
        </w:rPr>
        <w:footnoteReference w:id="2"/>
      </w:r>
    </w:p>
    <w:p w:rsidR="007E4AAD" w:rsidRPr="007B7AF2" w:rsidRDefault="004D0FA0" w:rsidP="007E4A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7E10" w:rsidRPr="007B7AF2">
        <w:rPr>
          <w:rFonts w:ascii="Times New Roman" w:hAnsi="Times New Roman" w:cs="Times New Roman"/>
          <w:sz w:val="28"/>
          <w:szCs w:val="28"/>
        </w:rPr>
        <w:t xml:space="preserve">Judges </w:t>
      </w:r>
      <w:r w:rsidR="007E4AAD" w:rsidRPr="007B7AF2">
        <w:rPr>
          <w:rFonts w:ascii="Times New Roman" w:hAnsi="Times New Roman" w:cs="Times New Roman"/>
          <w:sz w:val="28"/>
          <w:szCs w:val="28"/>
        </w:rPr>
        <w:t xml:space="preserve">must </w:t>
      </w:r>
      <w:r w:rsidR="003E124C" w:rsidRPr="007B7AF2">
        <w:rPr>
          <w:rFonts w:ascii="Times New Roman" w:hAnsi="Times New Roman" w:cs="Times New Roman"/>
          <w:sz w:val="28"/>
          <w:szCs w:val="28"/>
        </w:rPr>
        <w:t>possess</w:t>
      </w:r>
      <w:r w:rsidR="007E4AAD" w:rsidRPr="007B7AF2">
        <w:rPr>
          <w:rFonts w:ascii="Times New Roman" w:hAnsi="Times New Roman" w:cs="Times New Roman"/>
          <w:sz w:val="28"/>
          <w:szCs w:val="28"/>
        </w:rPr>
        <w:t xml:space="preserve"> attribute that will enable them to perform their duties without leaving impression that would discourage litigants </w:t>
      </w:r>
      <w:r w:rsidR="003E124C">
        <w:rPr>
          <w:rFonts w:ascii="Times New Roman" w:hAnsi="Times New Roman" w:cs="Times New Roman"/>
          <w:sz w:val="28"/>
          <w:szCs w:val="28"/>
        </w:rPr>
        <w:t xml:space="preserve">and </w:t>
      </w:r>
      <w:r w:rsidR="007E4AAD" w:rsidRPr="007B7AF2">
        <w:rPr>
          <w:rFonts w:ascii="Times New Roman" w:hAnsi="Times New Roman" w:cs="Times New Roman"/>
          <w:sz w:val="28"/>
          <w:szCs w:val="28"/>
        </w:rPr>
        <w:t>society at large. </w:t>
      </w:r>
      <w:r w:rsidR="00716A10">
        <w:rPr>
          <w:rFonts w:ascii="Times New Roman" w:hAnsi="Times New Roman" w:cs="Times New Roman"/>
          <w:sz w:val="28"/>
          <w:szCs w:val="28"/>
        </w:rPr>
        <w:t xml:space="preserve"> </w:t>
      </w:r>
      <w:r w:rsidR="00CE0237">
        <w:rPr>
          <w:rFonts w:ascii="Times New Roman" w:hAnsi="Times New Roman" w:cs="Times New Roman"/>
          <w:sz w:val="28"/>
          <w:szCs w:val="28"/>
        </w:rPr>
        <w:t>As Judges of the Lower Court, we are already conversant with some of the rudiment of the job, however we still have to remind ourselves the qualities we possess that helps us to dispense justice</w:t>
      </w:r>
      <w:r w:rsidR="00587348">
        <w:rPr>
          <w:rFonts w:ascii="Times New Roman" w:hAnsi="Times New Roman" w:cs="Times New Roman"/>
          <w:sz w:val="28"/>
          <w:szCs w:val="28"/>
        </w:rPr>
        <w:t xml:space="preserve"> in line with the guidelines for </w:t>
      </w:r>
      <w:proofErr w:type="spellStart"/>
      <w:r w:rsidR="00587348">
        <w:rPr>
          <w:rFonts w:ascii="Times New Roman" w:hAnsi="Times New Roman" w:cs="Times New Roman"/>
          <w:sz w:val="28"/>
          <w:szCs w:val="28"/>
        </w:rPr>
        <w:t>judgcraft</w:t>
      </w:r>
      <w:proofErr w:type="spellEnd"/>
      <w:r w:rsidR="003A25C1">
        <w:rPr>
          <w:rFonts w:ascii="Times New Roman" w:hAnsi="Times New Roman" w:cs="Times New Roman"/>
          <w:sz w:val="28"/>
          <w:szCs w:val="28"/>
        </w:rPr>
        <w:t>.</w:t>
      </w:r>
      <w:r w:rsidR="00587348">
        <w:rPr>
          <w:rFonts w:ascii="Times New Roman" w:hAnsi="Times New Roman" w:cs="Times New Roman"/>
          <w:sz w:val="28"/>
          <w:szCs w:val="28"/>
        </w:rPr>
        <w:t xml:space="preserve"> </w:t>
      </w:r>
      <w:r w:rsidR="001A2245">
        <w:rPr>
          <w:rFonts w:ascii="Times New Roman" w:hAnsi="Times New Roman" w:cs="Times New Roman"/>
          <w:sz w:val="28"/>
          <w:szCs w:val="28"/>
        </w:rPr>
        <w:t xml:space="preserve">The guidelines for </w:t>
      </w:r>
      <w:proofErr w:type="spellStart"/>
      <w:r w:rsidR="001A2245">
        <w:rPr>
          <w:rFonts w:ascii="Times New Roman" w:hAnsi="Times New Roman" w:cs="Times New Roman"/>
          <w:sz w:val="28"/>
          <w:szCs w:val="28"/>
        </w:rPr>
        <w:t>judge</w:t>
      </w:r>
      <w:r w:rsidR="007E4AAD" w:rsidRPr="007B7AF2">
        <w:rPr>
          <w:rFonts w:ascii="Times New Roman" w:hAnsi="Times New Roman" w:cs="Times New Roman"/>
          <w:sz w:val="28"/>
          <w:szCs w:val="28"/>
        </w:rPr>
        <w:t>craft</w:t>
      </w:r>
      <w:proofErr w:type="spellEnd"/>
      <w:r w:rsidR="007E4AAD" w:rsidRPr="007B7AF2">
        <w:rPr>
          <w:rFonts w:ascii="Times New Roman" w:hAnsi="Times New Roman" w:cs="Times New Roman"/>
          <w:sz w:val="28"/>
          <w:szCs w:val="28"/>
        </w:rPr>
        <w:t xml:space="preserve"> incorporate 6 core judicial values derived from Bangalore principles of judicial conduct – namely independence, impartiality, </w:t>
      </w:r>
      <w:r w:rsidR="009B30E9" w:rsidRPr="007B7AF2">
        <w:rPr>
          <w:rFonts w:ascii="Times New Roman" w:hAnsi="Times New Roman" w:cs="Times New Roman"/>
          <w:sz w:val="28"/>
          <w:szCs w:val="28"/>
        </w:rPr>
        <w:t>and integrity</w:t>
      </w:r>
      <w:r w:rsidR="007E4AAD" w:rsidRPr="007B7AF2">
        <w:rPr>
          <w:rFonts w:ascii="Times New Roman" w:hAnsi="Times New Roman" w:cs="Times New Roman"/>
          <w:sz w:val="28"/>
          <w:szCs w:val="28"/>
        </w:rPr>
        <w:t xml:space="preserve">, propriety, ensuring equality of treatment, </w:t>
      </w:r>
      <w:r w:rsidR="009B30E9">
        <w:rPr>
          <w:rFonts w:ascii="Times New Roman" w:hAnsi="Times New Roman" w:cs="Times New Roman"/>
          <w:sz w:val="28"/>
          <w:szCs w:val="28"/>
        </w:rPr>
        <w:t>and competence and diligence.</w:t>
      </w:r>
      <w:r w:rsidR="0034015B">
        <w:rPr>
          <w:rStyle w:val="FootnoteReference"/>
          <w:rFonts w:ascii="Times New Roman" w:hAnsi="Times New Roman" w:cs="Times New Roman"/>
          <w:sz w:val="28"/>
          <w:szCs w:val="28"/>
        </w:rPr>
        <w:footnoteReference w:id="3"/>
      </w:r>
      <w:r w:rsidR="00746835" w:rsidRPr="00746835">
        <w:rPr>
          <w:rFonts w:ascii="Times New Roman" w:hAnsi="Times New Roman" w:cs="Times New Roman"/>
          <w:sz w:val="28"/>
          <w:szCs w:val="28"/>
        </w:rPr>
        <w:t xml:space="preserve"> </w:t>
      </w:r>
      <w:r w:rsidR="00E87396">
        <w:rPr>
          <w:rFonts w:ascii="Times New Roman" w:hAnsi="Times New Roman" w:cs="Times New Roman"/>
          <w:sz w:val="28"/>
          <w:szCs w:val="28"/>
        </w:rPr>
        <w:t xml:space="preserve">In the words of </w:t>
      </w:r>
      <w:r w:rsidR="00E87396">
        <w:rPr>
          <w:rFonts w:ascii="Times New Roman" w:hAnsi="Times New Roman" w:cs="Times New Roman"/>
          <w:sz w:val="28"/>
          <w:szCs w:val="28"/>
        </w:rPr>
        <w:lastRenderedPageBreak/>
        <w:t>Socrates</w:t>
      </w:r>
      <w:proofErr w:type="gramStart"/>
      <w:r w:rsidR="00E87396">
        <w:rPr>
          <w:rFonts w:ascii="Times New Roman" w:hAnsi="Times New Roman" w:cs="Times New Roman"/>
          <w:sz w:val="28"/>
          <w:szCs w:val="28"/>
        </w:rPr>
        <w:t>:-</w:t>
      </w:r>
      <w:proofErr w:type="gramEnd"/>
      <w:r w:rsidR="00E87396">
        <w:rPr>
          <w:rFonts w:ascii="Times New Roman" w:hAnsi="Times New Roman" w:cs="Times New Roman"/>
          <w:sz w:val="28"/>
          <w:szCs w:val="28"/>
        </w:rPr>
        <w:t xml:space="preserve"> </w:t>
      </w:r>
      <w:r w:rsidR="00746835">
        <w:rPr>
          <w:rFonts w:ascii="Times New Roman" w:hAnsi="Times New Roman" w:cs="Times New Roman"/>
          <w:sz w:val="28"/>
          <w:szCs w:val="28"/>
        </w:rPr>
        <w:t>four things belong to a judge; to listen courteously, to answer wisely, to consider soberly and to decide impartial</w:t>
      </w:r>
      <w:r w:rsidR="00AE5030">
        <w:rPr>
          <w:rFonts w:ascii="Times New Roman" w:hAnsi="Times New Roman" w:cs="Times New Roman"/>
          <w:sz w:val="28"/>
          <w:szCs w:val="28"/>
        </w:rPr>
        <w:t>ly</w:t>
      </w:r>
      <w:r w:rsidR="009E1BA9">
        <w:rPr>
          <w:rStyle w:val="FootnoteReference"/>
          <w:rFonts w:ascii="Times New Roman" w:hAnsi="Times New Roman" w:cs="Times New Roman"/>
          <w:sz w:val="28"/>
          <w:szCs w:val="28"/>
        </w:rPr>
        <w:footnoteReference w:id="4"/>
      </w:r>
      <w:r w:rsidR="00746835">
        <w:rPr>
          <w:rFonts w:ascii="Times New Roman" w:hAnsi="Times New Roman" w:cs="Times New Roman"/>
          <w:sz w:val="28"/>
          <w:szCs w:val="28"/>
        </w:rPr>
        <w:t>.</w:t>
      </w:r>
    </w:p>
    <w:p w:rsidR="007E4AAD" w:rsidRPr="0057712B" w:rsidRDefault="0057712B" w:rsidP="007E4AAD">
      <w:pPr>
        <w:spacing w:line="360" w:lineRule="auto"/>
        <w:jc w:val="both"/>
        <w:rPr>
          <w:rFonts w:ascii="Times New Roman" w:hAnsi="Times New Roman" w:cs="Times New Roman"/>
          <w:b/>
          <w:sz w:val="28"/>
          <w:szCs w:val="28"/>
        </w:rPr>
      </w:pPr>
      <w:r w:rsidRPr="0057712B">
        <w:rPr>
          <w:rFonts w:ascii="Times New Roman" w:hAnsi="Times New Roman" w:cs="Times New Roman"/>
          <w:b/>
          <w:sz w:val="28"/>
          <w:szCs w:val="28"/>
        </w:rPr>
        <w:t>Independence</w:t>
      </w:r>
      <w:r w:rsidR="007E4AAD" w:rsidRPr="0057712B">
        <w:rPr>
          <w:rFonts w:ascii="Times New Roman" w:hAnsi="Times New Roman" w:cs="Times New Roman"/>
          <w:b/>
          <w:sz w:val="28"/>
          <w:szCs w:val="28"/>
        </w:rPr>
        <w:t xml:space="preserve">: </w:t>
      </w:r>
    </w:p>
    <w:p w:rsidR="00005E63" w:rsidRDefault="00251C4E" w:rsidP="007E4AAD">
      <w:pPr>
        <w:spacing w:line="360" w:lineRule="auto"/>
        <w:jc w:val="both"/>
        <w:rPr>
          <w:rFonts w:ascii="Times New Roman" w:hAnsi="Times New Roman" w:cs="Times New Roman"/>
          <w:sz w:val="28"/>
          <w:szCs w:val="28"/>
        </w:rPr>
      </w:pPr>
      <w:r>
        <w:rPr>
          <w:rFonts w:ascii="Times New Roman" w:hAnsi="Times New Roman" w:cs="Times New Roman"/>
          <w:sz w:val="28"/>
          <w:szCs w:val="28"/>
        </w:rPr>
        <w:t>A J</w:t>
      </w:r>
      <w:r w:rsidR="007E4AAD" w:rsidRPr="007B7AF2">
        <w:rPr>
          <w:rFonts w:ascii="Times New Roman" w:hAnsi="Times New Roman" w:cs="Times New Roman"/>
          <w:sz w:val="28"/>
          <w:szCs w:val="28"/>
        </w:rPr>
        <w:t xml:space="preserve">udge must perform his duties in a manner that </w:t>
      </w:r>
      <w:r>
        <w:rPr>
          <w:rFonts w:ascii="Times New Roman" w:hAnsi="Times New Roman" w:cs="Times New Roman"/>
          <w:sz w:val="28"/>
          <w:szCs w:val="28"/>
        </w:rPr>
        <w:t xml:space="preserve">exudes independence. A Judge </w:t>
      </w:r>
      <w:r w:rsidR="007E4AAD" w:rsidRPr="007B7AF2">
        <w:rPr>
          <w:rFonts w:ascii="Times New Roman" w:hAnsi="Times New Roman" w:cs="Times New Roman"/>
          <w:sz w:val="28"/>
          <w:szCs w:val="28"/>
        </w:rPr>
        <w:t>must be free from all forms of interference from</w:t>
      </w:r>
      <w:r>
        <w:rPr>
          <w:rFonts w:ascii="Times New Roman" w:hAnsi="Times New Roman" w:cs="Times New Roman"/>
          <w:sz w:val="28"/>
          <w:szCs w:val="28"/>
        </w:rPr>
        <w:t xml:space="preserve"> anybody</w:t>
      </w:r>
      <w:r w:rsidR="007E4AAD" w:rsidRPr="007B7AF2">
        <w:rPr>
          <w:rFonts w:ascii="Times New Roman" w:hAnsi="Times New Roman" w:cs="Times New Roman"/>
          <w:sz w:val="28"/>
          <w:szCs w:val="28"/>
        </w:rPr>
        <w:t xml:space="preserve"> whether internally or extern</w:t>
      </w:r>
      <w:r>
        <w:rPr>
          <w:rFonts w:ascii="Times New Roman" w:hAnsi="Times New Roman" w:cs="Times New Roman"/>
          <w:sz w:val="28"/>
          <w:szCs w:val="28"/>
        </w:rPr>
        <w:t>ally. This guarantees</w:t>
      </w:r>
      <w:r w:rsidR="007E4AAD" w:rsidRPr="007B7AF2">
        <w:rPr>
          <w:rFonts w:ascii="Times New Roman" w:hAnsi="Times New Roman" w:cs="Times New Roman"/>
          <w:sz w:val="28"/>
          <w:szCs w:val="28"/>
        </w:rPr>
        <w:t xml:space="preserve"> that the society will have confidence in the </w:t>
      </w:r>
      <w:r w:rsidR="00BB1849" w:rsidRPr="007B7AF2">
        <w:rPr>
          <w:rFonts w:ascii="Times New Roman" w:hAnsi="Times New Roman" w:cs="Times New Roman"/>
          <w:sz w:val="28"/>
          <w:szCs w:val="28"/>
        </w:rPr>
        <w:t>Judiciary</w:t>
      </w:r>
      <w:r w:rsidR="007E4AAD" w:rsidRPr="007B7AF2">
        <w:rPr>
          <w:rFonts w:ascii="Times New Roman" w:hAnsi="Times New Roman" w:cs="Times New Roman"/>
          <w:sz w:val="28"/>
          <w:szCs w:val="28"/>
        </w:rPr>
        <w:t xml:space="preserve">. </w:t>
      </w:r>
      <w:r>
        <w:rPr>
          <w:rFonts w:ascii="Times New Roman" w:hAnsi="Times New Roman" w:cs="Times New Roman"/>
          <w:sz w:val="28"/>
          <w:szCs w:val="28"/>
        </w:rPr>
        <w:t xml:space="preserve">The slightest interference in the duties/ discretion of a </w:t>
      </w:r>
      <w:r w:rsidR="00BB1849">
        <w:rPr>
          <w:rFonts w:ascii="Times New Roman" w:hAnsi="Times New Roman" w:cs="Times New Roman"/>
          <w:sz w:val="28"/>
          <w:szCs w:val="28"/>
        </w:rPr>
        <w:t xml:space="preserve">Judge </w:t>
      </w:r>
      <w:r>
        <w:rPr>
          <w:rFonts w:ascii="Times New Roman" w:hAnsi="Times New Roman" w:cs="Times New Roman"/>
          <w:sz w:val="28"/>
          <w:szCs w:val="28"/>
        </w:rPr>
        <w:t>will have a tremendous effect on the outcome</w:t>
      </w:r>
      <w:r w:rsidR="00C94CA1">
        <w:rPr>
          <w:rFonts w:ascii="Times New Roman" w:hAnsi="Times New Roman" w:cs="Times New Roman"/>
          <w:sz w:val="28"/>
          <w:szCs w:val="28"/>
        </w:rPr>
        <w:t xml:space="preserve"> and perceived outcome</w:t>
      </w:r>
      <w:r>
        <w:rPr>
          <w:rFonts w:ascii="Times New Roman" w:hAnsi="Times New Roman" w:cs="Times New Roman"/>
          <w:sz w:val="28"/>
          <w:szCs w:val="28"/>
        </w:rPr>
        <w:t xml:space="preserve"> of his decision</w:t>
      </w:r>
      <w:r w:rsidR="00335886">
        <w:rPr>
          <w:rFonts w:ascii="Times New Roman" w:hAnsi="Times New Roman" w:cs="Times New Roman"/>
          <w:sz w:val="28"/>
          <w:szCs w:val="28"/>
        </w:rPr>
        <w:t xml:space="preserve">. </w:t>
      </w:r>
    </w:p>
    <w:p w:rsidR="007E4AAD" w:rsidRPr="007B7AF2" w:rsidRDefault="00577302" w:rsidP="007E4AAD">
      <w:pPr>
        <w:spacing w:line="360" w:lineRule="auto"/>
        <w:jc w:val="both"/>
        <w:rPr>
          <w:rFonts w:ascii="Times New Roman" w:hAnsi="Times New Roman" w:cs="Times New Roman"/>
          <w:sz w:val="28"/>
          <w:szCs w:val="28"/>
        </w:rPr>
      </w:pPr>
      <w:r w:rsidRPr="00005E63">
        <w:rPr>
          <w:rFonts w:ascii="Times New Roman" w:hAnsi="Times New Roman" w:cs="Times New Roman"/>
          <w:b/>
          <w:sz w:val="28"/>
          <w:szCs w:val="28"/>
        </w:rPr>
        <w:t>Impartiality</w:t>
      </w:r>
      <w:r w:rsidR="00005E63" w:rsidRPr="00005E63">
        <w:rPr>
          <w:rFonts w:ascii="Times New Roman" w:hAnsi="Times New Roman" w:cs="Times New Roman"/>
          <w:b/>
          <w:sz w:val="28"/>
          <w:szCs w:val="28"/>
        </w:rPr>
        <w:t>:</w:t>
      </w:r>
      <w:r w:rsidR="007E4AAD" w:rsidRPr="007B7AF2">
        <w:rPr>
          <w:rFonts w:ascii="Times New Roman" w:hAnsi="Times New Roman" w:cs="Times New Roman"/>
          <w:sz w:val="28"/>
          <w:szCs w:val="28"/>
        </w:rPr>
        <w:t xml:space="preserve"> In exercising and performing one</w:t>
      </w:r>
      <w:r w:rsidR="00C94CA1">
        <w:rPr>
          <w:rFonts w:ascii="Times New Roman" w:hAnsi="Times New Roman" w:cs="Times New Roman"/>
          <w:sz w:val="28"/>
          <w:szCs w:val="28"/>
        </w:rPr>
        <w:t>’</w:t>
      </w:r>
      <w:r w:rsidR="00EE5F26">
        <w:rPr>
          <w:rFonts w:ascii="Times New Roman" w:hAnsi="Times New Roman" w:cs="Times New Roman"/>
          <w:sz w:val="28"/>
          <w:szCs w:val="28"/>
        </w:rPr>
        <w:t>s</w:t>
      </w:r>
      <w:r w:rsidR="007E4AAD" w:rsidRPr="007B7AF2">
        <w:rPr>
          <w:rFonts w:ascii="Times New Roman" w:hAnsi="Times New Roman" w:cs="Times New Roman"/>
          <w:sz w:val="28"/>
          <w:szCs w:val="28"/>
        </w:rPr>
        <w:t xml:space="preserve"> </w:t>
      </w:r>
      <w:r w:rsidR="00C95A16" w:rsidRPr="007B7AF2">
        <w:rPr>
          <w:rFonts w:ascii="Times New Roman" w:hAnsi="Times New Roman" w:cs="Times New Roman"/>
          <w:sz w:val="28"/>
          <w:szCs w:val="28"/>
        </w:rPr>
        <w:t>duty</w:t>
      </w:r>
      <w:r w:rsidR="007E4AAD" w:rsidRPr="007B7AF2">
        <w:rPr>
          <w:rFonts w:ascii="Times New Roman" w:hAnsi="Times New Roman" w:cs="Times New Roman"/>
          <w:sz w:val="28"/>
          <w:szCs w:val="28"/>
        </w:rPr>
        <w:t xml:space="preserve"> as a </w:t>
      </w:r>
      <w:r w:rsidR="00BB1849" w:rsidRPr="007B7AF2">
        <w:rPr>
          <w:rFonts w:ascii="Times New Roman" w:hAnsi="Times New Roman" w:cs="Times New Roman"/>
          <w:sz w:val="28"/>
          <w:szCs w:val="28"/>
        </w:rPr>
        <w:t>Judge</w:t>
      </w:r>
      <w:r w:rsidR="00E87396">
        <w:rPr>
          <w:rFonts w:ascii="Times New Roman" w:hAnsi="Times New Roman" w:cs="Times New Roman"/>
          <w:sz w:val="28"/>
          <w:szCs w:val="28"/>
        </w:rPr>
        <w:t>, the</w:t>
      </w:r>
      <w:r w:rsidR="00BB1849">
        <w:rPr>
          <w:rFonts w:ascii="Times New Roman" w:hAnsi="Times New Roman" w:cs="Times New Roman"/>
          <w:sz w:val="28"/>
          <w:szCs w:val="28"/>
        </w:rPr>
        <w:t xml:space="preserve"> judge</w:t>
      </w:r>
      <w:r w:rsidR="007E4AAD" w:rsidRPr="007B7AF2">
        <w:rPr>
          <w:rFonts w:ascii="Times New Roman" w:hAnsi="Times New Roman" w:cs="Times New Roman"/>
          <w:sz w:val="28"/>
          <w:szCs w:val="28"/>
        </w:rPr>
        <w:t xml:space="preserve"> should remember his judicial</w:t>
      </w:r>
      <w:r w:rsidR="00C95A16">
        <w:rPr>
          <w:rFonts w:ascii="Times New Roman" w:hAnsi="Times New Roman" w:cs="Times New Roman"/>
          <w:sz w:val="28"/>
          <w:szCs w:val="28"/>
        </w:rPr>
        <w:t xml:space="preserve"> oath taken during swearing in which is as follows;</w:t>
      </w:r>
    </w:p>
    <w:p w:rsidR="007E4AAD" w:rsidRPr="007B7AF2" w:rsidRDefault="007E4AAD" w:rsidP="006F053C">
      <w:pPr>
        <w:spacing w:line="360" w:lineRule="auto"/>
        <w:ind w:left="1418" w:right="1847"/>
        <w:jc w:val="both"/>
        <w:rPr>
          <w:rFonts w:ascii="Times New Roman" w:hAnsi="Times New Roman" w:cs="Times New Roman"/>
          <w:sz w:val="28"/>
          <w:szCs w:val="28"/>
        </w:rPr>
      </w:pPr>
      <w:r w:rsidRPr="007B7AF2">
        <w:rPr>
          <w:rFonts w:ascii="Times New Roman" w:hAnsi="Times New Roman" w:cs="Times New Roman"/>
          <w:sz w:val="28"/>
          <w:szCs w:val="28"/>
        </w:rPr>
        <w:t>“I will discharge my duties and perform my functions honestly, to the best of my ability and faithfully in accordance with the constitution of the Federal Republic</w:t>
      </w:r>
      <w:r w:rsidR="008B3D24">
        <w:rPr>
          <w:rFonts w:ascii="Times New Roman" w:hAnsi="Times New Roman" w:cs="Times New Roman"/>
          <w:sz w:val="28"/>
          <w:szCs w:val="28"/>
        </w:rPr>
        <w:t xml:space="preserve"> of Nigeria… </w:t>
      </w:r>
      <w:r w:rsidRPr="007B7AF2">
        <w:rPr>
          <w:rFonts w:ascii="Times New Roman" w:hAnsi="Times New Roman" w:cs="Times New Roman"/>
          <w:sz w:val="28"/>
          <w:szCs w:val="28"/>
        </w:rPr>
        <w:t>I will not allow personal interest to influence my off</w:t>
      </w:r>
      <w:r w:rsidR="00C95A16">
        <w:rPr>
          <w:rFonts w:ascii="Times New Roman" w:hAnsi="Times New Roman" w:cs="Times New Roman"/>
          <w:sz w:val="28"/>
          <w:szCs w:val="28"/>
        </w:rPr>
        <w:t>icial conduct</w:t>
      </w:r>
      <w:r w:rsidR="00C95A16">
        <w:rPr>
          <w:rStyle w:val="FootnoteReference"/>
          <w:rFonts w:ascii="Times New Roman" w:hAnsi="Times New Roman" w:cs="Times New Roman"/>
          <w:sz w:val="28"/>
          <w:szCs w:val="28"/>
        </w:rPr>
        <w:footnoteReference w:id="5"/>
      </w:r>
      <w:r w:rsidRPr="007B7AF2">
        <w:rPr>
          <w:rFonts w:ascii="Times New Roman" w:hAnsi="Times New Roman" w:cs="Times New Roman"/>
          <w:sz w:val="28"/>
          <w:szCs w:val="28"/>
        </w:rPr>
        <w:t xml:space="preserve"> </w:t>
      </w:r>
    </w:p>
    <w:p w:rsidR="007E4AAD" w:rsidRPr="007B7AF2" w:rsidRDefault="007E4AAD" w:rsidP="007E4AAD">
      <w:pPr>
        <w:spacing w:line="360" w:lineRule="auto"/>
        <w:jc w:val="both"/>
        <w:rPr>
          <w:rFonts w:ascii="Times New Roman" w:hAnsi="Times New Roman" w:cs="Times New Roman"/>
          <w:sz w:val="28"/>
          <w:szCs w:val="28"/>
        </w:rPr>
      </w:pPr>
      <w:r w:rsidRPr="007B7AF2">
        <w:rPr>
          <w:rFonts w:ascii="Times New Roman" w:hAnsi="Times New Roman" w:cs="Times New Roman"/>
          <w:sz w:val="28"/>
          <w:szCs w:val="28"/>
        </w:rPr>
        <w:t xml:space="preserve">This generally means that justice will be done to all manner of person without fear or </w:t>
      </w:r>
      <w:proofErr w:type="spellStart"/>
      <w:r w:rsidRPr="007B7AF2">
        <w:rPr>
          <w:rFonts w:ascii="Times New Roman" w:hAnsi="Times New Roman" w:cs="Times New Roman"/>
          <w:sz w:val="28"/>
          <w:szCs w:val="28"/>
        </w:rPr>
        <w:t>favour</w:t>
      </w:r>
      <w:proofErr w:type="spellEnd"/>
      <w:r w:rsidRPr="007B7AF2">
        <w:rPr>
          <w:rFonts w:ascii="Times New Roman" w:hAnsi="Times New Roman" w:cs="Times New Roman"/>
          <w:sz w:val="28"/>
          <w:szCs w:val="28"/>
        </w:rPr>
        <w:t xml:space="preserve">. A judge should avoid any </w:t>
      </w:r>
      <w:r w:rsidR="00251C4E">
        <w:rPr>
          <w:rFonts w:ascii="Times New Roman" w:hAnsi="Times New Roman" w:cs="Times New Roman"/>
          <w:sz w:val="28"/>
          <w:szCs w:val="28"/>
        </w:rPr>
        <w:t>conduct</w:t>
      </w:r>
      <w:r w:rsidRPr="007B7AF2">
        <w:rPr>
          <w:rFonts w:ascii="Times New Roman" w:hAnsi="Times New Roman" w:cs="Times New Roman"/>
          <w:sz w:val="28"/>
          <w:szCs w:val="28"/>
        </w:rPr>
        <w:t xml:space="preserve"> that will suggest bias. </w:t>
      </w:r>
      <w:r w:rsidR="008B5EEE">
        <w:rPr>
          <w:rFonts w:ascii="Times New Roman" w:hAnsi="Times New Roman" w:cs="Times New Roman"/>
          <w:sz w:val="28"/>
          <w:szCs w:val="28"/>
        </w:rPr>
        <w:t>The judge must not descend into the arena. Parties should be allowed to conduct their cases before th</w:t>
      </w:r>
      <w:r w:rsidR="00BB1849">
        <w:rPr>
          <w:rFonts w:ascii="Times New Roman" w:hAnsi="Times New Roman" w:cs="Times New Roman"/>
          <w:sz w:val="28"/>
          <w:szCs w:val="28"/>
        </w:rPr>
        <w:t xml:space="preserve">e court. In the case of OGBOKA v STATE </w:t>
      </w:r>
      <w:r w:rsidR="008B5EEE">
        <w:rPr>
          <w:rFonts w:ascii="Times New Roman" w:hAnsi="Times New Roman" w:cs="Times New Roman"/>
          <w:sz w:val="28"/>
          <w:szCs w:val="28"/>
        </w:rPr>
        <w:t xml:space="preserve">the court held that the learned trial Judge erred in stepping into the arena and usurping the </w:t>
      </w:r>
      <w:r w:rsidR="00BB1849">
        <w:rPr>
          <w:rFonts w:ascii="Times New Roman" w:hAnsi="Times New Roman" w:cs="Times New Roman"/>
          <w:sz w:val="28"/>
          <w:szCs w:val="28"/>
        </w:rPr>
        <w:t xml:space="preserve">Prosecutor’s </w:t>
      </w:r>
      <w:r w:rsidR="008B5EEE">
        <w:rPr>
          <w:rFonts w:ascii="Times New Roman" w:hAnsi="Times New Roman" w:cs="Times New Roman"/>
          <w:sz w:val="28"/>
          <w:szCs w:val="28"/>
        </w:rPr>
        <w:t>undoubted function.</w:t>
      </w:r>
      <w:r w:rsidR="008B5EEE">
        <w:rPr>
          <w:rStyle w:val="FootnoteReference"/>
          <w:rFonts w:ascii="Times New Roman" w:hAnsi="Times New Roman" w:cs="Times New Roman"/>
          <w:sz w:val="28"/>
          <w:szCs w:val="28"/>
        </w:rPr>
        <w:footnoteReference w:id="6"/>
      </w:r>
    </w:p>
    <w:p w:rsidR="007E4AAD" w:rsidRDefault="00EC17D6" w:rsidP="007E4AAD">
      <w:pPr>
        <w:spacing w:line="360" w:lineRule="auto"/>
        <w:jc w:val="both"/>
        <w:rPr>
          <w:rFonts w:ascii="Times New Roman" w:hAnsi="Times New Roman" w:cs="Times New Roman"/>
          <w:sz w:val="28"/>
          <w:szCs w:val="28"/>
        </w:rPr>
      </w:pPr>
      <w:r w:rsidRPr="00AC4E7D">
        <w:rPr>
          <w:rFonts w:ascii="Times New Roman" w:hAnsi="Times New Roman" w:cs="Times New Roman"/>
          <w:b/>
          <w:sz w:val="28"/>
          <w:szCs w:val="28"/>
        </w:rPr>
        <w:lastRenderedPageBreak/>
        <w:t>Integrity</w:t>
      </w:r>
      <w:r w:rsidR="007E4AAD" w:rsidRPr="00AC4E7D">
        <w:rPr>
          <w:rFonts w:ascii="Times New Roman" w:hAnsi="Times New Roman" w:cs="Times New Roman"/>
          <w:b/>
          <w:sz w:val="28"/>
          <w:szCs w:val="28"/>
        </w:rPr>
        <w:t>:</w:t>
      </w:r>
      <w:r w:rsidR="007E4AAD" w:rsidRPr="007B7AF2">
        <w:rPr>
          <w:rFonts w:ascii="Times New Roman" w:hAnsi="Times New Roman" w:cs="Times New Roman"/>
          <w:sz w:val="28"/>
          <w:szCs w:val="28"/>
        </w:rPr>
        <w:t xml:space="preserve"> In discharging the duties, a </w:t>
      </w:r>
      <w:r w:rsidR="000746A9" w:rsidRPr="007B7AF2">
        <w:rPr>
          <w:rFonts w:ascii="Times New Roman" w:hAnsi="Times New Roman" w:cs="Times New Roman"/>
          <w:sz w:val="28"/>
          <w:szCs w:val="28"/>
        </w:rPr>
        <w:t xml:space="preserve">Judge </w:t>
      </w:r>
      <w:r w:rsidR="007E4AAD" w:rsidRPr="007B7AF2">
        <w:rPr>
          <w:rFonts w:ascii="Times New Roman" w:hAnsi="Times New Roman" w:cs="Times New Roman"/>
          <w:sz w:val="28"/>
          <w:szCs w:val="28"/>
        </w:rPr>
        <w:t xml:space="preserve">must ensure he adheres to ethical principles. The integrity of the </w:t>
      </w:r>
      <w:r w:rsidR="000746A9">
        <w:rPr>
          <w:rFonts w:ascii="Times New Roman" w:hAnsi="Times New Roman" w:cs="Times New Roman"/>
          <w:sz w:val="28"/>
          <w:szCs w:val="28"/>
        </w:rPr>
        <w:t xml:space="preserve">Judge </w:t>
      </w:r>
      <w:r w:rsidR="00655829">
        <w:rPr>
          <w:rFonts w:ascii="Times New Roman" w:hAnsi="Times New Roman" w:cs="Times New Roman"/>
          <w:sz w:val="28"/>
          <w:szCs w:val="28"/>
        </w:rPr>
        <w:t xml:space="preserve">is crucial hence a </w:t>
      </w:r>
      <w:r w:rsidR="007E4AAD" w:rsidRPr="007B7AF2">
        <w:rPr>
          <w:rFonts w:ascii="Times New Roman" w:hAnsi="Times New Roman" w:cs="Times New Roman"/>
          <w:sz w:val="28"/>
          <w:szCs w:val="28"/>
        </w:rPr>
        <w:t>Judge should ensure that his conduct in and out of court does not undermine</w:t>
      </w:r>
      <w:r w:rsidR="00655829">
        <w:rPr>
          <w:rFonts w:ascii="Times New Roman" w:hAnsi="Times New Roman" w:cs="Times New Roman"/>
          <w:sz w:val="28"/>
          <w:szCs w:val="28"/>
        </w:rPr>
        <w:t xml:space="preserve"> </w:t>
      </w:r>
      <w:r w:rsidR="007E4AAD" w:rsidRPr="007B7AF2">
        <w:rPr>
          <w:rFonts w:ascii="Times New Roman" w:hAnsi="Times New Roman" w:cs="Times New Roman"/>
          <w:sz w:val="28"/>
          <w:szCs w:val="28"/>
        </w:rPr>
        <w:t xml:space="preserve">public trust. The integrity of the court is an indispensable condition in dispensing justice. The integrity of the court is distorted </w:t>
      </w:r>
      <w:r w:rsidR="00251C4E">
        <w:rPr>
          <w:rFonts w:ascii="Times New Roman" w:hAnsi="Times New Roman" w:cs="Times New Roman"/>
          <w:sz w:val="28"/>
          <w:szCs w:val="28"/>
        </w:rPr>
        <w:t>if the character of the Judge is in question. Let your nay be nay and yes be yes.</w:t>
      </w:r>
      <w:r w:rsidR="00EB4C60">
        <w:rPr>
          <w:rFonts w:ascii="Times New Roman" w:hAnsi="Times New Roman" w:cs="Times New Roman"/>
          <w:sz w:val="28"/>
          <w:szCs w:val="28"/>
        </w:rPr>
        <w:t xml:space="preserve"> </w:t>
      </w:r>
    </w:p>
    <w:p w:rsidR="001B3EE9" w:rsidRPr="001B3EE9" w:rsidRDefault="001B3EE9" w:rsidP="007E4AAD">
      <w:pPr>
        <w:spacing w:line="360" w:lineRule="auto"/>
        <w:jc w:val="both"/>
        <w:rPr>
          <w:rFonts w:ascii="Times New Roman" w:hAnsi="Times New Roman" w:cs="Times New Roman"/>
          <w:sz w:val="10"/>
          <w:szCs w:val="28"/>
        </w:rPr>
      </w:pPr>
    </w:p>
    <w:p w:rsidR="00F14D6D" w:rsidRDefault="004F40CF" w:rsidP="007E4AAD">
      <w:pPr>
        <w:spacing w:line="360" w:lineRule="auto"/>
        <w:jc w:val="both"/>
        <w:rPr>
          <w:rFonts w:ascii="Times New Roman" w:hAnsi="Times New Roman" w:cs="Times New Roman"/>
          <w:sz w:val="28"/>
          <w:szCs w:val="28"/>
        </w:rPr>
      </w:pPr>
      <w:r w:rsidRPr="00655829">
        <w:rPr>
          <w:rFonts w:ascii="Times New Roman" w:hAnsi="Times New Roman" w:cs="Times New Roman"/>
          <w:b/>
          <w:sz w:val="28"/>
          <w:szCs w:val="28"/>
        </w:rPr>
        <w:t>Propriety</w:t>
      </w:r>
      <w:r w:rsidR="007E4AAD" w:rsidRPr="00655829">
        <w:rPr>
          <w:rFonts w:ascii="Times New Roman" w:hAnsi="Times New Roman" w:cs="Times New Roman"/>
          <w:b/>
          <w:sz w:val="28"/>
          <w:szCs w:val="28"/>
        </w:rPr>
        <w:t>:</w:t>
      </w:r>
      <w:r w:rsidR="00BB1849">
        <w:rPr>
          <w:rFonts w:ascii="Times New Roman" w:hAnsi="Times New Roman" w:cs="Times New Roman"/>
          <w:sz w:val="28"/>
          <w:szCs w:val="28"/>
        </w:rPr>
        <w:t xml:space="preserve"> The J</w:t>
      </w:r>
      <w:r w:rsidR="007E4AAD" w:rsidRPr="007B7AF2">
        <w:rPr>
          <w:rFonts w:ascii="Times New Roman" w:hAnsi="Times New Roman" w:cs="Times New Roman"/>
          <w:sz w:val="28"/>
          <w:szCs w:val="28"/>
        </w:rPr>
        <w:t xml:space="preserve">udge must conduct proceedings </w:t>
      </w:r>
      <w:r w:rsidR="001B3EE9" w:rsidRPr="007B7AF2">
        <w:rPr>
          <w:rFonts w:ascii="Times New Roman" w:hAnsi="Times New Roman" w:cs="Times New Roman"/>
          <w:sz w:val="28"/>
          <w:szCs w:val="28"/>
        </w:rPr>
        <w:t>in a conventionally accepted standard</w:t>
      </w:r>
      <w:r w:rsidR="007E4AAD" w:rsidRPr="007B7AF2">
        <w:rPr>
          <w:rFonts w:ascii="Times New Roman" w:hAnsi="Times New Roman" w:cs="Times New Roman"/>
          <w:sz w:val="28"/>
          <w:szCs w:val="28"/>
        </w:rPr>
        <w:t xml:space="preserve"> </w:t>
      </w:r>
      <w:r w:rsidR="001B3EE9">
        <w:rPr>
          <w:rFonts w:ascii="Times New Roman" w:hAnsi="Times New Roman" w:cs="Times New Roman"/>
          <w:sz w:val="28"/>
          <w:szCs w:val="28"/>
        </w:rPr>
        <w:t xml:space="preserve">which will </w:t>
      </w:r>
      <w:r w:rsidR="007E4AAD" w:rsidRPr="007B7AF2">
        <w:rPr>
          <w:rFonts w:ascii="Times New Roman" w:hAnsi="Times New Roman" w:cs="Times New Roman"/>
          <w:sz w:val="28"/>
          <w:szCs w:val="28"/>
        </w:rPr>
        <w:t xml:space="preserve">attract </w:t>
      </w:r>
      <w:r w:rsidR="00C94CA1">
        <w:rPr>
          <w:rFonts w:ascii="Times New Roman" w:hAnsi="Times New Roman" w:cs="Times New Roman"/>
          <w:sz w:val="28"/>
          <w:szCs w:val="28"/>
        </w:rPr>
        <w:t xml:space="preserve">and retain </w:t>
      </w:r>
      <w:r w:rsidR="007E4AAD" w:rsidRPr="007B7AF2">
        <w:rPr>
          <w:rFonts w:ascii="Times New Roman" w:hAnsi="Times New Roman" w:cs="Times New Roman"/>
          <w:sz w:val="28"/>
          <w:szCs w:val="28"/>
        </w:rPr>
        <w:t>public tr</w:t>
      </w:r>
      <w:r w:rsidR="00CE561F">
        <w:rPr>
          <w:rFonts w:ascii="Times New Roman" w:hAnsi="Times New Roman" w:cs="Times New Roman"/>
          <w:sz w:val="28"/>
          <w:szCs w:val="28"/>
        </w:rPr>
        <w:t xml:space="preserve">ust in his court. A </w:t>
      </w:r>
      <w:r w:rsidR="00BB1849">
        <w:rPr>
          <w:rFonts w:ascii="Times New Roman" w:hAnsi="Times New Roman" w:cs="Times New Roman"/>
          <w:sz w:val="28"/>
          <w:szCs w:val="28"/>
        </w:rPr>
        <w:t xml:space="preserve">Judge </w:t>
      </w:r>
      <w:r w:rsidR="00CE561F">
        <w:rPr>
          <w:rFonts w:ascii="Times New Roman" w:hAnsi="Times New Roman" w:cs="Times New Roman"/>
          <w:sz w:val="28"/>
          <w:szCs w:val="28"/>
        </w:rPr>
        <w:t>must</w:t>
      </w:r>
      <w:r w:rsidR="007E4AAD" w:rsidRPr="007B7AF2">
        <w:rPr>
          <w:rFonts w:ascii="Times New Roman" w:hAnsi="Times New Roman" w:cs="Times New Roman"/>
          <w:sz w:val="28"/>
          <w:szCs w:val="28"/>
        </w:rPr>
        <w:t xml:space="preserve"> avoid bullying of law</w:t>
      </w:r>
      <w:r w:rsidR="006424DC">
        <w:rPr>
          <w:rFonts w:ascii="Times New Roman" w:hAnsi="Times New Roman" w:cs="Times New Roman"/>
          <w:sz w:val="28"/>
          <w:szCs w:val="28"/>
        </w:rPr>
        <w:t>yers and litigants in courts</w:t>
      </w:r>
      <w:r w:rsidR="00EB4C60">
        <w:rPr>
          <w:rFonts w:ascii="Times New Roman" w:hAnsi="Times New Roman" w:cs="Times New Roman"/>
          <w:sz w:val="28"/>
          <w:szCs w:val="28"/>
        </w:rPr>
        <w:t>; s</w:t>
      </w:r>
      <w:r w:rsidR="006424DC">
        <w:rPr>
          <w:rFonts w:ascii="Times New Roman" w:hAnsi="Times New Roman" w:cs="Times New Roman"/>
          <w:sz w:val="28"/>
          <w:szCs w:val="28"/>
        </w:rPr>
        <w:t>peaking vernacular, use of rude and derogatory remarks, getting emotional, easily offended or shouting</w:t>
      </w:r>
      <w:r w:rsidR="00EB4C60">
        <w:rPr>
          <w:rFonts w:ascii="Times New Roman" w:hAnsi="Times New Roman" w:cs="Times New Roman"/>
          <w:sz w:val="28"/>
          <w:szCs w:val="28"/>
        </w:rPr>
        <w:t xml:space="preserve">. These are conducts not to be found in a </w:t>
      </w:r>
      <w:r w:rsidR="00DE2F71">
        <w:rPr>
          <w:rFonts w:ascii="Times New Roman" w:hAnsi="Times New Roman" w:cs="Times New Roman"/>
          <w:sz w:val="28"/>
          <w:szCs w:val="28"/>
        </w:rPr>
        <w:t>judge. The</w:t>
      </w:r>
      <w:r w:rsidR="008B5EEE">
        <w:rPr>
          <w:rFonts w:ascii="Times New Roman" w:hAnsi="Times New Roman" w:cs="Times New Roman"/>
          <w:sz w:val="28"/>
          <w:szCs w:val="28"/>
        </w:rPr>
        <w:t>y</w:t>
      </w:r>
      <w:r w:rsidR="00EB4C60">
        <w:rPr>
          <w:rFonts w:ascii="Times New Roman" w:hAnsi="Times New Roman" w:cs="Times New Roman"/>
          <w:sz w:val="28"/>
          <w:szCs w:val="28"/>
        </w:rPr>
        <w:t xml:space="preserve"> raise doubts in the</w:t>
      </w:r>
      <w:r w:rsidR="008B5EEE">
        <w:rPr>
          <w:rFonts w:ascii="Times New Roman" w:hAnsi="Times New Roman" w:cs="Times New Roman"/>
          <w:sz w:val="28"/>
          <w:szCs w:val="28"/>
        </w:rPr>
        <w:t xml:space="preserve"> minds of both the B</w:t>
      </w:r>
      <w:r w:rsidR="00EB4C60">
        <w:rPr>
          <w:rFonts w:ascii="Times New Roman" w:hAnsi="Times New Roman" w:cs="Times New Roman"/>
          <w:sz w:val="28"/>
          <w:szCs w:val="28"/>
        </w:rPr>
        <w:t>ar and the litigants;</w:t>
      </w:r>
      <w:r w:rsidR="00DE2F71">
        <w:rPr>
          <w:rFonts w:ascii="Times New Roman" w:hAnsi="Times New Roman" w:cs="Times New Roman"/>
          <w:sz w:val="28"/>
          <w:szCs w:val="28"/>
        </w:rPr>
        <w:t xml:space="preserve"> questioning the weight and the wheel of justice. A judge must avoid association that might lead or undermine the public confidence and trust in the bench. Naturally before becoming a judge one was first and prominently a child then a family member, then a citizen with voting rights, then a lawyer etc. Through this journey of life relationships and memories have been formed as well as shaped principles and behavioral tendencies. Notwithstanding, the judge must always be seen and heard to stay clear and far from politics and social frolics.    </w:t>
      </w:r>
    </w:p>
    <w:p w:rsidR="007E4AAD" w:rsidRPr="00987FC3" w:rsidRDefault="006B4ACD" w:rsidP="007E4AAD">
      <w:pPr>
        <w:spacing w:line="360" w:lineRule="auto"/>
        <w:jc w:val="both"/>
        <w:rPr>
          <w:rFonts w:ascii="Times New Roman" w:hAnsi="Times New Roman" w:cs="Times New Roman"/>
          <w:b/>
          <w:sz w:val="28"/>
          <w:szCs w:val="28"/>
        </w:rPr>
      </w:pPr>
      <w:r w:rsidRPr="00987FC3">
        <w:rPr>
          <w:rFonts w:ascii="Times New Roman" w:hAnsi="Times New Roman" w:cs="Times New Roman"/>
          <w:b/>
          <w:sz w:val="28"/>
          <w:szCs w:val="28"/>
        </w:rPr>
        <w:t>Ensuring Equality of Treatments</w:t>
      </w:r>
    </w:p>
    <w:p w:rsidR="00C606CC" w:rsidRDefault="00F1596F" w:rsidP="007E4AAD">
      <w:pPr>
        <w:spacing w:line="360" w:lineRule="auto"/>
        <w:jc w:val="both"/>
        <w:rPr>
          <w:rFonts w:ascii="Times New Roman" w:hAnsi="Times New Roman" w:cs="Times New Roman"/>
          <w:sz w:val="28"/>
          <w:szCs w:val="28"/>
        </w:rPr>
      </w:pPr>
      <w:r>
        <w:rPr>
          <w:rFonts w:ascii="Times New Roman" w:hAnsi="Times New Roman" w:cs="Times New Roman"/>
          <w:sz w:val="28"/>
          <w:szCs w:val="28"/>
        </w:rPr>
        <w:t>Everyone des</w:t>
      </w:r>
      <w:r w:rsidR="007E4AAD" w:rsidRPr="007B7AF2">
        <w:rPr>
          <w:rFonts w:ascii="Times New Roman" w:hAnsi="Times New Roman" w:cs="Times New Roman"/>
          <w:sz w:val="28"/>
          <w:szCs w:val="28"/>
        </w:rPr>
        <w:t>e</w:t>
      </w:r>
      <w:r>
        <w:rPr>
          <w:rFonts w:ascii="Times New Roman" w:hAnsi="Times New Roman" w:cs="Times New Roman"/>
          <w:sz w:val="28"/>
          <w:szCs w:val="28"/>
        </w:rPr>
        <w:t>rve</w:t>
      </w:r>
      <w:r w:rsidR="007E4AAD" w:rsidRPr="007B7AF2">
        <w:rPr>
          <w:rFonts w:ascii="Times New Roman" w:hAnsi="Times New Roman" w:cs="Times New Roman"/>
          <w:sz w:val="28"/>
          <w:szCs w:val="28"/>
        </w:rPr>
        <w:t>s to be treated equally</w:t>
      </w:r>
      <w:r w:rsidR="00B71CEA">
        <w:rPr>
          <w:rFonts w:ascii="Times New Roman" w:hAnsi="Times New Roman" w:cs="Times New Roman"/>
          <w:sz w:val="28"/>
          <w:szCs w:val="28"/>
        </w:rPr>
        <w:t xml:space="preserve"> by t</w:t>
      </w:r>
      <w:r w:rsidR="007E4AAD" w:rsidRPr="007B7AF2">
        <w:rPr>
          <w:rFonts w:ascii="Times New Roman" w:hAnsi="Times New Roman" w:cs="Times New Roman"/>
          <w:sz w:val="28"/>
          <w:szCs w:val="28"/>
        </w:rPr>
        <w:t>he c</w:t>
      </w:r>
      <w:r w:rsidR="00B71CEA">
        <w:rPr>
          <w:rFonts w:ascii="Times New Roman" w:hAnsi="Times New Roman" w:cs="Times New Roman"/>
          <w:sz w:val="28"/>
          <w:szCs w:val="28"/>
        </w:rPr>
        <w:t>ourt irrespective of who you are</w:t>
      </w:r>
      <w:r w:rsidR="007E4AAD" w:rsidRPr="007B7AF2">
        <w:rPr>
          <w:rFonts w:ascii="Times New Roman" w:hAnsi="Times New Roman" w:cs="Times New Roman"/>
          <w:sz w:val="28"/>
          <w:szCs w:val="28"/>
        </w:rPr>
        <w:t xml:space="preserve"> in the society.</w:t>
      </w:r>
      <w:r w:rsidR="00231709">
        <w:rPr>
          <w:rFonts w:ascii="Times New Roman" w:hAnsi="Times New Roman" w:cs="Times New Roman"/>
          <w:sz w:val="28"/>
          <w:szCs w:val="28"/>
        </w:rPr>
        <w:t xml:space="preserve"> Everyone must be given opportunity to be heard</w:t>
      </w:r>
      <w:r w:rsidR="00FE5E8D">
        <w:rPr>
          <w:rFonts w:ascii="Times New Roman" w:hAnsi="Times New Roman" w:cs="Times New Roman"/>
          <w:sz w:val="28"/>
          <w:szCs w:val="28"/>
        </w:rPr>
        <w:t xml:space="preserve"> in Court.</w:t>
      </w:r>
      <w:r w:rsidR="00D66D27">
        <w:rPr>
          <w:rFonts w:ascii="Times New Roman" w:hAnsi="Times New Roman" w:cs="Times New Roman"/>
          <w:sz w:val="28"/>
          <w:szCs w:val="28"/>
        </w:rPr>
        <w:t xml:space="preserve"> The first of the principle in </w:t>
      </w:r>
      <w:proofErr w:type="spellStart"/>
      <w:r w:rsidR="00D66D27">
        <w:rPr>
          <w:rFonts w:ascii="Times New Roman" w:hAnsi="Times New Roman" w:cs="Times New Roman"/>
          <w:sz w:val="28"/>
          <w:szCs w:val="28"/>
        </w:rPr>
        <w:t>latin</w:t>
      </w:r>
      <w:proofErr w:type="spellEnd"/>
      <w:r w:rsidR="00D66D27">
        <w:rPr>
          <w:rFonts w:ascii="Times New Roman" w:hAnsi="Times New Roman" w:cs="Times New Roman"/>
          <w:sz w:val="28"/>
          <w:szCs w:val="28"/>
        </w:rPr>
        <w:t xml:space="preserve"> maxim is: </w:t>
      </w:r>
      <w:proofErr w:type="spellStart"/>
      <w:r w:rsidR="00D66D27" w:rsidRPr="00D66D27">
        <w:rPr>
          <w:rFonts w:ascii="Times New Roman" w:hAnsi="Times New Roman" w:cs="Times New Roman"/>
          <w:i/>
          <w:sz w:val="28"/>
          <w:szCs w:val="28"/>
        </w:rPr>
        <w:t>audi</w:t>
      </w:r>
      <w:proofErr w:type="spellEnd"/>
      <w:r w:rsidR="00D66D27" w:rsidRPr="00D66D27">
        <w:rPr>
          <w:rFonts w:ascii="Times New Roman" w:hAnsi="Times New Roman" w:cs="Times New Roman"/>
          <w:i/>
          <w:sz w:val="28"/>
          <w:szCs w:val="28"/>
        </w:rPr>
        <w:t xml:space="preserve"> </w:t>
      </w:r>
      <w:proofErr w:type="spellStart"/>
      <w:r w:rsidR="00D66D27" w:rsidRPr="00D66D27">
        <w:rPr>
          <w:rFonts w:ascii="Times New Roman" w:hAnsi="Times New Roman" w:cs="Times New Roman"/>
          <w:i/>
          <w:sz w:val="28"/>
          <w:szCs w:val="28"/>
        </w:rPr>
        <w:t>alteram</w:t>
      </w:r>
      <w:proofErr w:type="spellEnd"/>
      <w:r w:rsidR="00D66D27" w:rsidRPr="00D66D27">
        <w:rPr>
          <w:rFonts w:ascii="Times New Roman" w:hAnsi="Times New Roman" w:cs="Times New Roman"/>
          <w:i/>
          <w:sz w:val="28"/>
          <w:szCs w:val="28"/>
        </w:rPr>
        <w:t xml:space="preserve"> </w:t>
      </w:r>
      <w:proofErr w:type="spellStart"/>
      <w:proofErr w:type="gramStart"/>
      <w:r w:rsidR="00D66D27" w:rsidRPr="00D66D27">
        <w:rPr>
          <w:rFonts w:ascii="Times New Roman" w:hAnsi="Times New Roman" w:cs="Times New Roman"/>
          <w:i/>
          <w:sz w:val="28"/>
          <w:szCs w:val="28"/>
        </w:rPr>
        <w:t>partem</w:t>
      </w:r>
      <w:proofErr w:type="spellEnd"/>
      <w:r w:rsidR="00D66D27">
        <w:rPr>
          <w:rFonts w:ascii="Times New Roman" w:hAnsi="Times New Roman" w:cs="Times New Roman"/>
          <w:sz w:val="28"/>
          <w:szCs w:val="28"/>
        </w:rPr>
        <w:t xml:space="preserve"> </w:t>
      </w:r>
      <w:r w:rsidR="00FE5E8D">
        <w:rPr>
          <w:rFonts w:ascii="Times New Roman" w:hAnsi="Times New Roman" w:cs="Times New Roman"/>
          <w:sz w:val="28"/>
          <w:szCs w:val="28"/>
        </w:rPr>
        <w:t xml:space="preserve"> </w:t>
      </w:r>
      <w:r w:rsidR="00D66D27">
        <w:rPr>
          <w:rFonts w:ascii="Times New Roman" w:hAnsi="Times New Roman" w:cs="Times New Roman"/>
          <w:sz w:val="28"/>
          <w:szCs w:val="28"/>
        </w:rPr>
        <w:t>meaning</w:t>
      </w:r>
      <w:proofErr w:type="gramEnd"/>
      <w:r w:rsidR="00D66D27">
        <w:rPr>
          <w:rFonts w:ascii="Times New Roman" w:hAnsi="Times New Roman" w:cs="Times New Roman"/>
          <w:sz w:val="28"/>
          <w:szCs w:val="28"/>
        </w:rPr>
        <w:t xml:space="preserve"> that no one should be condemned without being heard. The doctrine presupposes that the parties must be given equal opportunity of stating their cases and oppo</w:t>
      </w:r>
      <w:r w:rsidR="004E0FF5">
        <w:rPr>
          <w:rFonts w:ascii="Times New Roman" w:hAnsi="Times New Roman" w:cs="Times New Roman"/>
          <w:sz w:val="28"/>
          <w:szCs w:val="28"/>
        </w:rPr>
        <w:t>rtunity must be given to</w:t>
      </w:r>
      <w:r w:rsidR="00D66D27">
        <w:rPr>
          <w:rFonts w:ascii="Times New Roman" w:hAnsi="Times New Roman" w:cs="Times New Roman"/>
          <w:sz w:val="28"/>
          <w:szCs w:val="28"/>
        </w:rPr>
        <w:t xml:space="preserve"> the opponent to defend. In R v Chancellor of the university of </w:t>
      </w:r>
      <w:proofErr w:type="gramStart"/>
      <w:r w:rsidR="00D66D27">
        <w:rPr>
          <w:rFonts w:ascii="Times New Roman" w:hAnsi="Times New Roman" w:cs="Times New Roman"/>
          <w:sz w:val="28"/>
          <w:szCs w:val="28"/>
        </w:rPr>
        <w:t>Cambridge :</w:t>
      </w:r>
      <w:proofErr w:type="spellStart"/>
      <w:r w:rsidR="00C606CC">
        <w:rPr>
          <w:rFonts w:ascii="Times New Roman" w:hAnsi="Times New Roman" w:cs="Times New Roman"/>
          <w:sz w:val="28"/>
          <w:szCs w:val="28"/>
        </w:rPr>
        <w:t>Dr</w:t>
      </w:r>
      <w:proofErr w:type="spellEnd"/>
      <w:proofErr w:type="gramEnd"/>
      <w:r w:rsidR="00C606CC">
        <w:rPr>
          <w:rFonts w:ascii="Times New Roman" w:hAnsi="Times New Roman" w:cs="Times New Roman"/>
          <w:sz w:val="28"/>
          <w:szCs w:val="28"/>
        </w:rPr>
        <w:t xml:space="preserve"> </w:t>
      </w:r>
      <w:r w:rsidR="00C606CC">
        <w:rPr>
          <w:rFonts w:ascii="Times New Roman" w:hAnsi="Times New Roman" w:cs="Times New Roman"/>
          <w:sz w:val="28"/>
          <w:szCs w:val="28"/>
        </w:rPr>
        <w:lastRenderedPageBreak/>
        <w:t xml:space="preserve">Richard Bentley’s case ; </w:t>
      </w:r>
      <w:proofErr w:type="spellStart"/>
      <w:r w:rsidR="00C606CC">
        <w:rPr>
          <w:rFonts w:ascii="Times New Roman" w:hAnsi="Times New Roman" w:cs="Times New Roman"/>
          <w:sz w:val="28"/>
          <w:szCs w:val="28"/>
        </w:rPr>
        <w:t>Fortesque</w:t>
      </w:r>
      <w:proofErr w:type="spellEnd"/>
      <w:r w:rsidR="00C606CC">
        <w:rPr>
          <w:rFonts w:ascii="Times New Roman" w:hAnsi="Times New Roman" w:cs="Times New Roman"/>
          <w:sz w:val="28"/>
          <w:szCs w:val="28"/>
        </w:rPr>
        <w:t xml:space="preserve"> J. stated the need to observe natural justice by pointing out example set by the Almighty and infallible God himself to guide us thus:</w:t>
      </w:r>
    </w:p>
    <w:p w:rsidR="00C606CC" w:rsidRDefault="00C606CC" w:rsidP="00C94CA1">
      <w:pPr>
        <w:spacing w:line="360" w:lineRule="auto"/>
        <w:ind w:left="1134" w:right="1422"/>
        <w:jc w:val="both"/>
        <w:rPr>
          <w:rFonts w:ascii="Times New Roman" w:hAnsi="Times New Roman" w:cs="Times New Roman"/>
          <w:sz w:val="28"/>
          <w:szCs w:val="28"/>
        </w:rPr>
      </w:pPr>
      <w:r>
        <w:rPr>
          <w:rFonts w:ascii="Times New Roman" w:hAnsi="Times New Roman" w:cs="Times New Roman"/>
          <w:sz w:val="28"/>
          <w:szCs w:val="28"/>
        </w:rPr>
        <w:t xml:space="preserve">The laws of God and man both give the party an opportunity to make his defence if he has any…Even God himself did not pass sentence upon Adam before he was called upon to make his </w:t>
      </w:r>
      <w:r w:rsidR="006434A6">
        <w:rPr>
          <w:rFonts w:ascii="Times New Roman" w:hAnsi="Times New Roman" w:cs="Times New Roman"/>
          <w:sz w:val="28"/>
          <w:szCs w:val="28"/>
        </w:rPr>
        <w:t>defence. Adam says God, where art thou</w:t>
      </w:r>
      <w:proofErr w:type="gramStart"/>
      <w:r w:rsidR="006434A6">
        <w:rPr>
          <w:rFonts w:ascii="Times New Roman" w:hAnsi="Times New Roman" w:cs="Times New Roman"/>
          <w:sz w:val="28"/>
          <w:szCs w:val="28"/>
        </w:rPr>
        <w:t>?(</w:t>
      </w:r>
      <w:proofErr w:type="gramEnd"/>
      <w:r w:rsidR="006434A6">
        <w:rPr>
          <w:rFonts w:ascii="Times New Roman" w:hAnsi="Times New Roman" w:cs="Times New Roman"/>
          <w:sz w:val="28"/>
          <w:szCs w:val="28"/>
        </w:rPr>
        <w:t>He knew where Adam was) has thou eaten of the tree</w:t>
      </w:r>
      <w:r w:rsidR="00BF1F61">
        <w:rPr>
          <w:rFonts w:ascii="Times New Roman" w:hAnsi="Times New Roman" w:cs="Times New Roman"/>
          <w:sz w:val="28"/>
          <w:szCs w:val="28"/>
        </w:rPr>
        <w:t xml:space="preserve"> whereof </w:t>
      </w:r>
      <w:r w:rsidR="006434A6">
        <w:rPr>
          <w:rFonts w:ascii="Times New Roman" w:hAnsi="Times New Roman" w:cs="Times New Roman"/>
          <w:sz w:val="28"/>
          <w:szCs w:val="28"/>
        </w:rPr>
        <w:t xml:space="preserve"> I commanded thee that thou should not eat?</w:t>
      </w:r>
      <w:r w:rsidR="00570957">
        <w:rPr>
          <w:rFonts w:ascii="Times New Roman" w:hAnsi="Times New Roman" w:cs="Times New Roman"/>
          <w:sz w:val="28"/>
          <w:szCs w:val="28"/>
        </w:rPr>
        <w:t xml:space="preserve"> </w:t>
      </w:r>
      <w:r w:rsidR="00BF1F61">
        <w:rPr>
          <w:rFonts w:ascii="Times New Roman" w:hAnsi="Times New Roman" w:cs="Times New Roman"/>
          <w:sz w:val="28"/>
          <w:szCs w:val="28"/>
        </w:rPr>
        <w:t>(He knew Adam had hence the leading question). And the same question was put to Eve also</w:t>
      </w:r>
      <w:r w:rsidR="00B04387">
        <w:rPr>
          <w:rStyle w:val="FootnoteReference"/>
          <w:rFonts w:ascii="Times New Roman" w:hAnsi="Times New Roman" w:cs="Times New Roman"/>
          <w:sz w:val="28"/>
          <w:szCs w:val="28"/>
        </w:rPr>
        <w:footnoteReference w:id="7"/>
      </w:r>
    </w:p>
    <w:p w:rsidR="007E4AAD" w:rsidRPr="007B7AF2" w:rsidRDefault="00C606CC" w:rsidP="007E4A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4AAD" w:rsidRPr="007B7AF2">
        <w:rPr>
          <w:rFonts w:ascii="Times New Roman" w:hAnsi="Times New Roman" w:cs="Times New Roman"/>
          <w:sz w:val="28"/>
          <w:szCs w:val="28"/>
        </w:rPr>
        <w:t xml:space="preserve">The same level of respect and opportunity given to A should be given to B. </w:t>
      </w:r>
      <w:r w:rsidR="0018246B">
        <w:rPr>
          <w:rFonts w:ascii="Times New Roman" w:hAnsi="Times New Roman" w:cs="Times New Roman"/>
          <w:sz w:val="28"/>
          <w:szCs w:val="28"/>
        </w:rPr>
        <w:t xml:space="preserve">What is good for the goose is good for the gander.  </w:t>
      </w:r>
    </w:p>
    <w:p w:rsidR="007E4AAD" w:rsidRPr="00434C0D" w:rsidRDefault="007E4AAD" w:rsidP="007E4AAD">
      <w:pPr>
        <w:spacing w:line="360" w:lineRule="auto"/>
        <w:jc w:val="both"/>
        <w:rPr>
          <w:rFonts w:ascii="Times New Roman" w:hAnsi="Times New Roman" w:cs="Times New Roman"/>
          <w:sz w:val="4"/>
          <w:szCs w:val="28"/>
        </w:rPr>
      </w:pPr>
    </w:p>
    <w:p w:rsidR="005F0B64" w:rsidRDefault="006C6B30" w:rsidP="007E4AAD">
      <w:pPr>
        <w:spacing w:line="360" w:lineRule="auto"/>
        <w:jc w:val="both"/>
        <w:rPr>
          <w:rFonts w:ascii="Times New Roman" w:hAnsi="Times New Roman" w:cs="Times New Roman"/>
          <w:sz w:val="28"/>
          <w:szCs w:val="28"/>
        </w:rPr>
      </w:pPr>
      <w:r w:rsidRPr="00434C0D">
        <w:rPr>
          <w:rFonts w:ascii="Times New Roman" w:hAnsi="Times New Roman" w:cs="Times New Roman"/>
          <w:b/>
          <w:sz w:val="28"/>
          <w:szCs w:val="28"/>
        </w:rPr>
        <w:t>Competence &amp; Diligence</w:t>
      </w:r>
      <w:r w:rsidR="007E4AAD" w:rsidRPr="00434C0D">
        <w:rPr>
          <w:rFonts w:ascii="Times New Roman" w:hAnsi="Times New Roman" w:cs="Times New Roman"/>
          <w:b/>
          <w:sz w:val="28"/>
          <w:szCs w:val="28"/>
        </w:rPr>
        <w:t>:</w:t>
      </w:r>
      <w:r w:rsidR="007E4AAD" w:rsidRPr="007B7AF2">
        <w:rPr>
          <w:rFonts w:ascii="Times New Roman" w:hAnsi="Times New Roman" w:cs="Times New Roman"/>
          <w:sz w:val="28"/>
          <w:szCs w:val="28"/>
        </w:rPr>
        <w:t xml:space="preserve"> In performing our functions as a judge, we must apply curr</w:t>
      </w:r>
      <w:r w:rsidR="0018246B">
        <w:rPr>
          <w:rFonts w:ascii="Times New Roman" w:hAnsi="Times New Roman" w:cs="Times New Roman"/>
          <w:sz w:val="28"/>
          <w:szCs w:val="28"/>
        </w:rPr>
        <w:t>ent position of the law. Let us not try to use the easy way out, by only vesting our decisions in our discretionary powers. Let us always keep up with the ever evolving wheel of justice. Proper research is the key to winning the art. A judge must make sure his decision can be taken to the bank. This can only be done if we update ou</w:t>
      </w:r>
      <w:r w:rsidR="00C94CA1">
        <w:rPr>
          <w:rFonts w:ascii="Times New Roman" w:hAnsi="Times New Roman" w:cs="Times New Roman"/>
          <w:sz w:val="28"/>
          <w:szCs w:val="28"/>
        </w:rPr>
        <w:t xml:space="preserve">rselves regularly and </w:t>
      </w:r>
      <w:r w:rsidR="0018246B">
        <w:rPr>
          <w:rFonts w:ascii="Times New Roman" w:hAnsi="Times New Roman" w:cs="Times New Roman"/>
          <w:sz w:val="28"/>
          <w:szCs w:val="28"/>
        </w:rPr>
        <w:t>are abreast with the current position of the law. As a judg</w:t>
      </w:r>
      <w:r w:rsidR="009557B0">
        <w:rPr>
          <w:rFonts w:ascii="Times New Roman" w:hAnsi="Times New Roman" w:cs="Times New Roman"/>
          <w:sz w:val="28"/>
          <w:szCs w:val="28"/>
        </w:rPr>
        <w:t>e</w:t>
      </w:r>
      <w:r w:rsidR="00D74799">
        <w:rPr>
          <w:rFonts w:ascii="Times New Roman" w:hAnsi="Times New Roman" w:cs="Times New Roman"/>
          <w:sz w:val="28"/>
          <w:szCs w:val="28"/>
        </w:rPr>
        <w:t>,</w:t>
      </w:r>
      <w:r w:rsidR="0018246B">
        <w:rPr>
          <w:rFonts w:ascii="Times New Roman" w:hAnsi="Times New Roman" w:cs="Times New Roman"/>
          <w:sz w:val="28"/>
          <w:szCs w:val="28"/>
        </w:rPr>
        <w:t xml:space="preserve"> when the Bar and members of your court room see that you are updated with the latest supreme court decisions on applicable law, this will always boost the confidence in the court</w:t>
      </w:r>
      <w:r w:rsidR="00C94CA1">
        <w:rPr>
          <w:rFonts w:ascii="Times New Roman" w:hAnsi="Times New Roman" w:cs="Times New Roman"/>
          <w:sz w:val="28"/>
          <w:szCs w:val="28"/>
        </w:rPr>
        <w:t xml:space="preserve"> and judicial system as a whole</w:t>
      </w:r>
      <w:r w:rsidR="0018246B">
        <w:rPr>
          <w:rFonts w:ascii="Times New Roman" w:hAnsi="Times New Roman" w:cs="Times New Roman"/>
          <w:sz w:val="28"/>
          <w:szCs w:val="28"/>
        </w:rPr>
        <w:t>.</w:t>
      </w:r>
    </w:p>
    <w:p w:rsidR="0018246B" w:rsidRDefault="005F0B64" w:rsidP="007E4AA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Every Judge has to be sufficiently astute, hardworking or clever enough to be able to, within a space of few hours not only to read and understand but to get themselves into a position to decide which of the two competing submissions is right-to be able to challenge the submissions of those counsels-who may well have been working on the case for years </w:t>
      </w:r>
      <w:r w:rsidR="00EB650C">
        <w:rPr>
          <w:rFonts w:ascii="Times New Roman" w:hAnsi="Times New Roman" w:cs="Times New Roman"/>
          <w:sz w:val="28"/>
          <w:szCs w:val="28"/>
        </w:rPr>
        <w:t xml:space="preserve">- </w:t>
      </w:r>
      <w:r>
        <w:rPr>
          <w:rFonts w:ascii="Times New Roman" w:hAnsi="Times New Roman" w:cs="Times New Roman"/>
          <w:sz w:val="28"/>
          <w:szCs w:val="28"/>
        </w:rPr>
        <w:t xml:space="preserve">to discuss the case </w:t>
      </w:r>
      <w:r w:rsidR="00EB650C">
        <w:rPr>
          <w:rFonts w:ascii="Times New Roman" w:hAnsi="Times New Roman" w:cs="Times New Roman"/>
          <w:sz w:val="28"/>
          <w:szCs w:val="28"/>
        </w:rPr>
        <w:t xml:space="preserve">intelligently with colleagues, and then write a judgment </w:t>
      </w:r>
      <w:r w:rsidR="00D33422">
        <w:rPr>
          <w:rFonts w:ascii="Times New Roman" w:hAnsi="Times New Roman" w:cs="Times New Roman"/>
          <w:sz w:val="28"/>
          <w:szCs w:val="28"/>
        </w:rPr>
        <w:t>or comment on a draft written by someone.</w:t>
      </w:r>
      <w:r w:rsidR="00D33422">
        <w:rPr>
          <w:rStyle w:val="FootnoteReference"/>
          <w:rFonts w:ascii="Times New Roman" w:hAnsi="Times New Roman" w:cs="Times New Roman"/>
          <w:sz w:val="28"/>
          <w:szCs w:val="28"/>
        </w:rPr>
        <w:footnoteReference w:id="8"/>
      </w:r>
    </w:p>
    <w:p w:rsidR="00AD030D" w:rsidRDefault="00AD030D" w:rsidP="007E4AAD">
      <w:pPr>
        <w:spacing w:line="360" w:lineRule="auto"/>
        <w:jc w:val="both"/>
        <w:rPr>
          <w:rFonts w:ascii="Times New Roman" w:hAnsi="Times New Roman" w:cs="Times New Roman"/>
          <w:sz w:val="28"/>
          <w:szCs w:val="28"/>
        </w:rPr>
      </w:pPr>
    </w:p>
    <w:p w:rsidR="008A2952" w:rsidRDefault="00FA4371" w:rsidP="00AD030D">
      <w:pPr>
        <w:tabs>
          <w:tab w:val="left" w:pos="6543"/>
        </w:tabs>
        <w:spacing w:line="360" w:lineRule="auto"/>
        <w:jc w:val="both"/>
        <w:rPr>
          <w:rFonts w:ascii="Times New Roman" w:hAnsi="Times New Roman" w:cs="Times New Roman"/>
          <w:b/>
          <w:sz w:val="28"/>
          <w:szCs w:val="28"/>
        </w:rPr>
      </w:pPr>
      <w:r w:rsidRPr="0047246B">
        <w:rPr>
          <w:rFonts w:ascii="Times New Roman" w:hAnsi="Times New Roman" w:cs="Times New Roman"/>
          <w:b/>
          <w:sz w:val="28"/>
          <w:szCs w:val="28"/>
        </w:rPr>
        <w:t xml:space="preserve">JUDGMENT WRITING </w:t>
      </w:r>
      <w:r w:rsidR="00AD030D">
        <w:rPr>
          <w:rFonts w:ascii="Times New Roman" w:hAnsi="Times New Roman" w:cs="Times New Roman"/>
          <w:b/>
          <w:sz w:val="28"/>
          <w:szCs w:val="28"/>
        </w:rPr>
        <w:tab/>
      </w:r>
    </w:p>
    <w:p w:rsidR="00A82E9A" w:rsidRPr="004800DE" w:rsidRDefault="003B6A3B" w:rsidP="008A295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084F92">
        <w:rPr>
          <w:rFonts w:ascii="Times New Roman" w:hAnsi="Times New Roman" w:cs="Times New Roman"/>
          <w:sz w:val="28"/>
          <w:szCs w:val="28"/>
        </w:rPr>
        <w:t xml:space="preserve">final determination of </w:t>
      </w:r>
      <w:r w:rsidR="008A2952">
        <w:rPr>
          <w:rFonts w:ascii="Times New Roman" w:hAnsi="Times New Roman" w:cs="Times New Roman"/>
          <w:sz w:val="28"/>
          <w:szCs w:val="28"/>
        </w:rPr>
        <w:t xml:space="preserve">rights </w:t>
      </w:r>
      <w:r w:rsidR="00084F92" w:rsidRPr="007B7AF2">
        <w:rPr>
          <w:rFonts w:ascii="Times New Roman" w:hAnsi="Times New Roman" w:cs="Times New Roman"/>
          <w:sz w:val="28"/>
          <w:szCs w:val="28"/>
        </w:rPr>
        <w:t>and obligation</w:t>
      </w:r>
      <w:r w:rsidR="00084F92">
        <w:rPr>
          <w:rFonts w:ascii="Times New Roman" w:hAnsi="Times New Roman" w:cs="Times New Roman"/>
          <w:sz w:val="28"/>
          <w:szCs w:val="28"/>
        </w:rPr>
        <w:t xml:space="preserve"> of the parties in a case</w:t>
      </w:r>
      <w:r>
        <w:rPr>
          <w:rFonts w:ascii="Times New Roman" w:hAnsi="Times New Roman" w:cs="Times New Roman"/>
          <w:sz w:val="28"/>
          <w:szCs w:val="28"/>
        </w:rPr>
        <w:t xml:space="preserve"> is known as Judgment.</w:t>
      </w:r>
      <w:r w:rsidR="00084F92" w:rsidRPr="007B7AF2">
        <w:rPr>
          <w:rFonts w:ascii="Times New Roman" w:hAnsi="Times New Roman" w:cs="Times New Roman"/>
          <w:sz w:val="28"/>
          <w:szCs w:val="28"/>
        </w:rPr>
        <w:t xml:space="preserve"> </w:t>
      </w:r>
      <w:r w:rsidR="00A82E9A">
        <w:rPr>
          <w:rFonts w:ascii="Times New Roman" w:hAnsi="Times New Roman" w:cs="Times New Roman"/>
          <w:sz w:val="28"/>
          <w:szCs w:val="28"/>
        </w:rPr>
        <w:t>At the end of every trial, a Judge</w:t>
      </w:r>
      <w:r w:rsidR="00946029">
        <w:rPr>
          <w:rFonts w:ascii="Times New Roman" w:hAnsi="Times New Roman" w:cs="Times New Roman"/>
          <w:sz w:val="28"/>
          <w:szCs w:val="28"/>
        </w:rPr>
        <w:t xml:space="preserve"> </w:t>
      </w:r>
      <w:r w:rsidR="00A82E9A">
        <w:rPr>
          <w:rFonts w:ascii="Times New Roman" w:hAnsi="Times New Roman" w:cs="Times New Roman"/>
          <w:sz w:val="28"/>
          <w:szCs w:val="28"/>
        </w:rPr>
        <w:t>is</w:t>
      </w:r>
      <w:r w:rsidR="0044082A">
        <w:rPr>
          <w:rFonts w:ascii="Times New Roman" w:hAnsi="Times New Roman" w:cs="Times New Roman"/>
          <w:sz w:val="28"/>
          <w:szCs w:val="28"/>
        </w:rPr>
        <w:t xml:space="preserve"> expected to t</w:t>
      </w:r>
      <w:r w:rsidR="007E4AAD" w:rsidRPr="007B7AF2">
        <w:rPr>
          <w:rFonts w:ascii="Times New Roman" w:hAnsi="Times New Roman" w:cs="Times New Roman"/>
          <w:sz w:val="28"/>
          <w:szCs w:val="28"/>
        </w:rPr>
        <w:t>ake a decision on the dispute before him. It is the outcome of that</w:t>
      </w:r>
      <w:r w:rsidR="008F2B11">
        <w:rPr>
          <w:rFonts w:ascii="Times New Roman" w:hAnsi="Times New Roman" w:cs="Times New Roman"/>
          <w:sz w:val="28"/>
          <w:szCs w:val="28"/>
        </w:rPr>
        <w:t xml:space="preserve"> decision that is known as judg</w:t>
      </w:r>
      <w:r w:rsidR="007E4AAD" w:rsidRPr="007B7AF2">
        <w:rPr>
          <w:rFonts w:ascii="Times New Roman" w:hAnsi="Times New Roman" w:cs="Times New Roman"/>
          <w:sz w:val="28"/>
          <w:szCs w:val="28"/>
        </w:rPr>
        <w:t xml:space="preserve">ment. </w:t>
      </w:r>
      <w:r w:rsidR="006B7C5A">
        <w:rPr>
          <w:rFonts w:ascii="Times New Roman" w:hAnsi="Times New Roman" w:cs="Times New Roman"/>
          <w:sz w:val="28"/>
          <w:szCs w:val="28"/>
        </w:rPr>
        <w:t xml:space="preserve">From ancient history, judgment have been made and passed down in different forms through folklores and ancient text, the most essential are the written document from as far back as the Roman text, to English Laws, journals and most recent documentation </w:t>
      </w:r>
      <w:r w:rsidR="00C77D54">
        <w:rPr>
          <w:rFonts w:ascii="Times New Roman" w:hAnsi="Times New Roman" w:cs="Times New Roman"/>
          <w:sz w:val="28"/>
          <w:szCs w:val="28"/>
        </w:rPr>
        <w:t>in law reports. Judgments have been the bedrock of laws through ages.</w:t>
      </w:r>
    </w:p>
    <w:p w:rsidR="008A2952" w:rsidRPr="007B64CB" w:rsidRDefault="006E6B03" w:rsidP="008A2952">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Importance of a Judgment </w:t>
      </w:r>
    </w:p>
    <w:p w:rsidR="008A2952" w:rsidRPr="007B7AF2" w:rsidRDefault="008A2952" w:rsidP="008A2952">
      <w:pPr>
        <w:pStyle w:val="ListParagraph"/>
        <w:numPr>
          <w:ilvl w:val="0"/>
          <w:numId w:val="1"/>
        </w:numPr>
        <w:spacing w:line="360" w:lineRule="auto"/>
        <w:jc w:val="both"/>
        <w:rPr>
          <w:rFonts w:ascii="Times New Roman" w:hAnsi="Times New Roman" w:cs="Times New Roman"/>
          <w:sz w:val="28"/>
          <w:szCs w:val="28"/>
        </w:rPr>
      </w:pPr>
      <w:r w:rsidRPr="007B7AF2">
        <w:rPr>
          <w:rFonts w:ascii="Times New Roman" w:hAnsi="Times New Roman" w:cs="Times New Roman"/>
          <w:sz w:val="28"/>
          <w:szCs w:val="28"/>
        </w:rPr>
        <w:t xml:space="preserve"> For clarity and transparency: written judgment explains rational behind a decisio</w:t>
      </w:r>
      <w:r w:rsidR="00F00B69">
        <w:rPr>
          <w:rFonts w:ascii="Times New Roman" w:hAnsi="Times New Roman" w:cs="Times New Roman"/>
          <w:sz w:val="28"/>
          <w:szCs w:val="28"/>
        </w:rPr>
        <w:t>n taken by court. This makes</w:t>
      </w:r>
      <w:r w:rsidRPr="007B7AF2">
        <w:rPr>
          <w:rFonts w:ascii="Times New Roman" w:hAnsi="Times New Roman" w:cs="Times New Roman"/>
          <w:sz w:val="28"/>
          <w:szCs w:val="28"/>
        </w:rPr>
        <w:t xml:space="preserve"> it possible for litigants, lawyers and general</w:t>
      </w:r>
      <w:r>
        <w:rPr>
          <w:rFonts w:ascii="Times New Roman" w:hAnsi="Times New Roman" w:cs="Times New Roman"/>
          <w:sz w:val="28"/>
          <w:szCs w:val="28"/>
        </w:rPr>
        <w:t xml:space="preserve"> public to know why a judge mad</w:t>
      </w:r>
      <w:r w:rsidR="00F00B69">
        <w:rPr>
          <w:rFonts w:ascii="Times New Roman" w:hAnsi="Times New Roman" w:cs="Times New Roman"/>
          <w:sz w:val="28"/>
          <w:szCs w:val="28"/>
        </w:rPr>
        <w:t>e a particular order or resolved a case in a particular direction as well as the guiding laws and previous decision reli</w:t>
      </w:r>
      <w:r w:rsidR="00A82E9A">
        <w:rPr>
          <w:rFonts w:ascii="Times New Roman" w:hAnsi="Times New Roman" w:cs="Times New Roman"/>
          <w:sz w:val="28"/>
          <w:szCs w:val="28"/>
        </w:rPr>
        <w:t>ed upon to ground such decision.</w:t>
      </w:r>
      <w:r w:rsidR="00F00B69">
        <w:rPr>
          <w:rFonts w:ascii="Times New Roman" w:hAnsi="Times New Roman" w:cs="Times New Roman"/>
          <w:sz w:val="28"/>
          <w:szCs w:val="28"/>
        </w:rPr>
        <w:t xml:space="preserve"> </w:t>
      </w:r>
      <w:r w:rsidR="00A82E9A">
        <w:rPr>
          <w:rFonts w:ascii="Times New Roman" w:hAnsi="Times New Roman" w:cs="Times New Roman"/>
          <w:sz w:val="28"/>
          <w:szCs w:val="28"/>
        </w:rPr>
        <w:t>It</w:t>
      </w:r>
      <w:r w:rsidR="00F00B69">
        <w:rPr>
          <w:rFonts w:ascii="Times New Roman" w:hAnsi="Times New Roman" w:cs="Times New Roman"/>
          <w:sz w:val="28"/>
          <w:szCs w:val="28"/>
        </w:rPr>
        <w:t xml:space="preserve"> gives the public an opportunity to d</w:t>
      </w:r>
      <w:r w:rsidR="00A82E9A">
        <w:rPr>
          <w:rFonts w:ascii="Times New Roman" w:hAnsi="Times New Roman" w:cs="Times New Roman"/>
          <w:sz w:val="28"/>
          <w:szCs w:val="28"/>
        </w:rPr>
        <w:t>elve into the mind of the court</w:t>
      </w:r>
      <w:r w:rsidR="00F00B69">
        <w:rPr>
          <w:rFonts w:ascii="Times New Roman" w:hAnsi="Times New Roman" w:cs="Times New Roman"/>
          <w:sz w:val="28"/>
          <w:szCs w:val="28"/>
        </w:rPr>
        <w:t xml:space="preserve">, with rare </w:t>
      </w:r>
      <w:r w:rsidR="00F864B9">
        <w:rPr>
          <w:rFonts w:ascii="Times New Roman" w:hAnsi="Times New Roman" w:cs="Times New Roman"/>
          <w:sz w:val="28"/>
          <w:szCs w:val="28"/>
        </w:rPr>
        <w:t>privilege</w:t>
      </w:r>
      <w:r w:rsidR="00F00B69">
        <w:rPr>
          <w:rFonts w:ascii="Times New Roman" w:hAnsi="Times New Roman" w:cs="Times New Roman"/>
          <w:sz w:val="28"/>
          <w:szCs w:val="28"/>
        </w:rPr>
        <w:t xml:space="preserve"> of seeing how the court </w:t>
      </w:r>
      <w:r w:rsidR="00F776AC">
        <w:rPr>
          <w:rFonts w:ascii="Times New Roman" w:hAnsi="Times New Roman" w:cs="Times New Roman"/>
          <w:sz w:val="28"/>
          <w:szCs w:val="28"/>
        </w:rPr>
        <w:t>thinks, and guide the B</w:t>
      </w:r>
      <w:r w:rsidR="00F864B9">
        <w:rPr>
          <w:rFonts w:ascii="Times New Roman" w:hAnsi="Times New Roman" w:cs="Times New Roman"/>
          <w:sz w:val="28"/>
          <w:szCs w:val="28"/>
        </w:rPr>
        <w:t xml:space="preserve">ar and public on what is expected </w:t>
      </w:r>
      <w:r w:rsidR="00F776AC">
        <w:rPr>
          <w:rFonts w:ascii="Times New Roman" w:hAnsi="Times New Roman" w:cs="Times New Roman"/>
          <w:sz w:val="28"/>
          <w:szCs w:val="28"/>
        </w:rPr>
        <w:t>of them.</w:t>
      </w:r>
    </w:p>
    <w:p w:rsidR="008A2952" w:rsidRPr="007B7AF2" w:rsidRDefault="008A2952" w:rsidP="008A2952">
      <w:pPr>
        <w:pStyle w:val="ListParagraph"/>
        <w:numPr>
          <w:ilvl w:val="0"/>
          <w:numId w:val="1"/>
        </w:numPr>
        <w:spacing w:line="360" w:lineRule="auto"/>
        <w:jc w:val="both"/>
        <w:rPr>
          <w:rFonts w:ascii="Times New Roman" w:hAnsi="Times New Roman" w:cs="Times New Roman"/>
          <w:sz w:val="28"/>
          <w:szCs w:val="28"/>
        </w:rPr>
      </w:pPr>
      <w:r w:rsidRPr="007B7AF2">
        <w:rPr>
          <w:rFonts w:ascii="Times New Roman" w:hAnsi="Times New Roman" w:cs="Times New Roman"/>
          <w:sz w:val="28"/>
          <w:szCs w:val="28"/>
        </w:rPr>
        <w:lastRenderedPageBreak/>
        <w:t>Accountabili</w:t>
      </w:r>
      <w:r w:rsidR="00A82E9A">
        <w:rPr>
          <w:rFonts w:ascii="Times New Roman" w:hAnsi="Times New Roman" w:cs="Times New Roman"/>
          <w:sz w:val="28"/>
          <w:szCs w:val="28"/>
        </w:rPr>
        <w:t>ty: The</w:t>
      </w:r>
      <w:r w:rsidR="00F776AC">
        <w:rPr>
          <w:rFonts w:ascii="Times New Roman" w:hAnsi="Times New Roman" w:cs="Times New Roman"/>
          <w:sz w:val="28"/>
          <w:szCs w:val="28"/>
        </w:rPr>
        <w:t xml:space="preserve"> judgment should be </w:t>
      </w:r>
      <w:r w:rsidR="00594743">
        <w:rPr>
          <w:rFonts w:ascii="Times New Roman" w:hAnsi="Times New Roman" w:cs="Times New Roman"/>
          <w:sz w:val="28"/>
          <w:szCs w:val="28"/>
        </w:rPr>
        <w:t>based on reasoning</w:t>
      </w:r>
      <w:r w:rsidR="00F776AC">
        <w:rPr>
          <w:rFonts w:ascii="Times New Roman" w:hAnsi="Times New Roman" w:cs="Times New Roman"/>
          <w:sz w:val="28"/>
          <w:szCs w:val="28"/>
        </w:rPr>
        <w:t xml:space="preserve"> that you are certain is the right one</w:t>
      </w:r>
      <w:r w:rsidR="00691515">
        <w:rPr>
          <w:rFonts w:ascii="Times New Roman" w:hAnsi="Times New Roman" w:cs="Times New Roman"/>
          <w:sz w:val="28"/>
          <w:szCs w:val="28"/>
        </w:rPr>
        <w:t>, in line with the latest lo</w:t>
      </w:r>
      <w:r w:rsidR="00A82E9A">
        <w:rPr>
          <w:rFonts w:ascii="Times New Roman" w:hAnsi="Times New Roman" w:cs="Times New Roman"/>
          <w:sz w:val="28"/>
          <w:szCs w:val="28"/>
        </w:rPr>
        <w:t xml:space="preserve">cus </w:t>
      </w:r>
      <w:proofErr w:type="spellStart"/>
      <w:r w:rsidR="00A82E9A">
        <w:rPr>
          <w:rFonts w:ascii="Times New Roman" w:hAnsi="Times New Roman" w:cs="Times New Roman"/>
          <w:sz w:val="28"/>
          <w:szCs w:val="28"/>
        </w:rPr>
        <w:t>classicus</w:t>
      </w:r>
      <w:proofErr w:type="spellEnd"/>
      <w:r w:rsidR="00A82E9A">
        <w:rPr>
          <w:rFonts w:ascii="Times New Roman" w:hAnsi="Times New Roman" w:cs="Times New Roman"/>
          <w:sz w:val="28"/>
          <w:szCs w:val="28"/>
        </w:rPr>
        <w:t>. In pronouncement</w:t>
      </w:r>
      <w:r w:rsidR="00691515">
        <w:rPr>
          <w:rFonts w:ascii="Times New Roman" w:hAnsi="Times New Roman" w:cs="Times New Roman"/>
          <w:sz w:val="28"/>
          <w:szCs w:val="28"/>
        </w:rPr>
        <w:t>, one should not be wavering or sitting on the fence. A judgment demands full accountability for a decision whether you grant or refuse, you will be fully responsible.</w:t>
      </w:r>
    </w:p>
    <w:p w:rsidR="008A2952" w:rsidRPr="007B7AF2" w:rsidRDefault="00691515" w:rsidP="008A2952">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Future Reference: No matter how in</w:t>
      </w:r>
      <w:r w:rsidR="00A82E9A">
        <w:rPr>
          <w:rFonts w:ascii="Times New Roman" w:hAnsi="Times New Roman" w:cs="Times New Roman"/>
          <w:sz w:val="28"/>
          <w:szCs w:val="28"/>
        </w:rPr>
        <w:t>significant a decision might be</w:t>
      </w:r>
      <w:r>
        <w:rPr>
          <w:rFonts w:ascii="Times New Roman" w:hAnsi="Times New Roman" w:cs="Times New Roman"/>
          <w:sz w:val="28"/>
          <w:szCs w:val="28"/>
        </w:rPr>
        <w:t xml:space="preserve">, it serves as a reference for future cases. Therefore, a Judge must be extra careful in their statements. </w:t>
      </w:r>
      <w:r w:rsidR="008A2952" w:rsidRPr="007B7AF2">
        <w:rPr>
          <w:rFonts w:ascii="Times New Roman" w:hAnsi="Times New Roman" w:cs="Times New Roman"/>
          <w:sz w:val="28"/>
          <w:szCs w:val="28"/>
        </w:rPr>
        <w:t xml:space="preserve"> Lecturers, courts as well as students can use it as a reference point</w:t>
      </w:r>
      <w:r>
        <w:rPr>
          <w:rFonts w:ascii="Times New Roman" w:hAnsi="Times New Roman" w:cs="Times New Roman"/>
          <w:sz w:val="28"/>
          <w:szCs w:val="28"/>
        </w:rPr>
        <w:t xml:space="preserve"> in future</w:t>
      </w:r>
      <w:r w:rsidR="008A2952" w:rsidRPr="007B7AF2">
        <w:rPr>
          <w:rFonts w:ascii="Times New Roman" w:hAnsi="Times New Roman" w:cs="Times New Roman"/>
          <w:sz w:val="28"/>
          <w:szCs w:val="28"/>
        </w:rPr>
        <w:t xml:space="preserve">. </w:t>
      </w:r>
    </w:p>
    <w:p w:rsidR="00A92841" w:rsidRDefault="00691515" w:rsidP="00B061FD">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Appeals</w:t>
      </w:r>
      <w:r w:rsidR="00841F33">
        <w:rPr>
          <w:rFonts w:ascii="Times New Roman" w:hAnsi="Times New Roman" w:cs="Times New Roman"/>
          <w:sz w:val="28"/>
          <w:szCs w:val="28"/>
        </w:rPr>
        <w:t xml:space="preserve">: </w:t>
      </w:r>
      <w:r w:rsidR="00A82E9A">
        <w:rPr>
          <w:rFonts w:ascii="Times New Roman" w:hAnsi="Times New Roman" w:cs="Times New Roman"/>
          <w:sz w:val="28"/>
          <w:szCs w:val="28"/>
        </w:rPr>
        <w:t xml:space="preserve">Whenever </w:t>
      </w:r>
      <w:r w:rsidR="00841F33">
        <w:rPr>
          <w:rFonts w:ascii="Times New Roman" w:hAnsi="Times New Roman" w:cs="Times New Roman"/>
          <w:sz w:val="28"/>
          <w:szCs w:val="28"/>
        </w:rPr>
        <w:t xml:space="preserve">a </w:t>
      </w:r>
      <w:proofErr w:type="gramStart"/>
      <w:r w:rsidR="00841F33">
        <w:rPr>
          <w:rFonts w:ascii="Times New Roman" w:hAnsi="Times New Roman" w:cs="Times New Roman"/>
          <w:sz w:val="28"/>
          <w:szCs w:val="28"/>
        </w:rPr>
        <w:t>dissatisfied</w:t>
      </w:r>
      <w:proofErr w:type="gramEnd"/>
      <w:r w:rsidR="00A82E9A">
        <w:rPr>
          <w:rFonts w:ascii="Times New Roman" w:hAnsi="Times New Roman" w:cs="Times New Roman"/>
          <w:sz w:val="28"/>
          <w:szCs w:val="28"/>
        </w:rPr>
        <w:t xml:space="preserve"> litigant disagrees with a J</w:t>
      </w:r>
      <w:r w:rsidR="00841F33">
        <w:rPr>
          <w:rFonts w:ascii="Times New Roman" w:hAnsi="Times New Roman" w:cs="Times New Roman"/>
          <w:sz w:val="28"/>
          <w:szCs w:val="28"/>
        </w:rPr>
        <w:t>udge’s opinion, they file an app</w:t>
      </w:r>
      <w:r w:rsidR="00A92841">
        <w:rPr>
          <w:rFonts w:ascii="Times New Roman" w:hAnsi="Times New Roman" w:cs="Times New Roman"/>
          <w:sz w:val="28"/>
          <w:szCs w:val="28"/>
        </w:rPr>
        <w:t>eal. It is imperative that the J</w:t>
      </w:r>
      <w:r w:rsidR="00841F33">
        <w:rPr>
          <w:rFonts w:ascii="Times New Roman" w:hAnsi="Times New Roman" w:cs="Times New Roman"/>
          <w:sz w:val="28"/>
          <w:szCs w:val="28"/>
        </w:rPr>
        <w:t>udgment be painstakingly clear and unequivocal that it conveys the reasoning as to why a certain path is towed. It becomes comp</w:t>
      </w:r>
      <w:r w:rsidR="00A92841">
        <w:rPr>
          <w:rFonts w:ascii="Times New Roman" w:hAnsi="Times New Roman" w:cs="Times New Roman"/>
          <w:sz w:val="28"/>
          <w:szCs w:val="28"/>
        </w:rPr>
        <w:t>lex and difficult for appellate</w:t>
      </w:r>
      <w:r w:rsidR="00841F33">
        <w:rPr>
          <w:rFonts w:ascii="Times New Roman" w:hAnsi="Times New Roman" w:cs="Times New Roman"/>
          <w:sz w:val="28"/>
          <w:szCs w:val="28"/>
        </w:rPr>
        <w:t xml:space="preserve"> when</w:t>
      </w:r>
      <w:r w:rsidR="00A92841">
        <w:rPr>
          <w:rFonts w:ascii="Times New Roman" w:hAnsi="Times New Roman" w:cs="Times New Roman"/>
          <w:sz w:val="28"/>
          <w:szCs w:val="28"/>
        </w:rPr>
        <w:t xml:space="preserve"> a J</w:t>
      </w:r>
      <w:r w:rsidR="00841F33">
        <w:rPr>
          <w:rFonts w:ascii="Times New Roman" w:hAnsi="Times New Roman" w:cs="Times New Roman"/>
          <w:sz w:val="28"/>
          <w:szCs w:val="28"/>
        </w:rPr>
        <w:t>udge is unclear, ambiguous</w:t>
      </w:r>
      <w:r w:rsidR="00B061FD">
        <w:rPr>
          <w:rFonts w:ascii="Times New Roman" w:hAnsi="Times New Roman" w:cs="Times New Roman"/>
          <w:sz w:val="28"/>
          <w:szCs w:val="28"/>
        </w:rPr>
        <w:t xml:space="preserve"> or </w:t>
      </w:r>
      <w:r w:rsidR="00841F33">
        <w:rPr>
          <w:rFonts w:ascii="Times New Roman" w:hAnsi="Times New Roman" w:cs="Times New Roman"/>
          <w:sz w:val="28"/>
          <w:szCs w:val="28"/>
        </w:rPr>
        <w:t>worse verbose. For</w:t>
      </w:r>
      <w:r w:rsidR="00B061FD">
        <w:rPr>
          <w:rFonts w:ascii="Times New Roman" w:hAnsi="Times New Roman" w:cs="Times New Roman"/>
          <w:sz w:val="28"/>
          <w:szCs w:val="28"/>
        </w:rPr>
        <w:t xml:space="preserve"> certain situations, </w:t>
      </w:r>
      <w:r w:rsidR="00841F33">
        <w:rPr>
          <w:rFonts w:ascii="Times New Roman" w:hAnsi="Times New Roman" w:cs="Times New Roman"/>
          <w:sz w:val="28"/>
          <w:szCs w:val="28"/>
        </w:rPr>
        <w:t>it</w:t>
      </w:r>
      <w:r w:rsidR="00B061FD">
        <w:rPr>
          <w:rFonts w:ascii="Times New Roman" w:hAnsi="Times New Roman" w:cs="Times New Roman"/>
          <w:sz w:val="28"/>
          <w:szCs w:val="28"/>
        </w:rPr>
        <w:t xml:space="preserve"> forms part of</w:t>
      </w:r>
      <w:r w:rsidR="00A92841">
        <w:rPr>
          <w:rFonts w:ascii="Times New Roman" w:hAnsi="Times New Roman" w:cs="Times New Roman"/>
          <w:sz w:val="28"/>
          <w:szCs w:val="28"/>
        </w:rPr>
        <w:t xml:space="preserve"> a legal document. Therefore a J</w:t>
      </w:r>
      <w:r w:rsidR="00B061FD">
        <w:rPr>
          <w:rFonts w:ascii="Times New Roman" w:hAnsi="Times New Roman" w:cs="Times New Roman"/>
          <w:sz w:val="28"/>
          <w:szCs w:val="28"/>
        </w:rPr>
        <w:t>udge must ensure that his thoughts are fully conveyed in words that any sane and educated person will understand and appreciate the decision of the court.</w:t>
      </w:r>
    </w:p>
    <w:p w:rsidR="00594743" w:rsidRPr="00594743" w:rsidRDefault="00594743" w:rsidP="00594743">
      <w:pPr>
        <w:pStyle w:val="ListParagraph"/>
        <w:spacing w:line="360" w:lineRule="auto"/>
        <w:ind w:left="360"/>
        <w:jc w:val="both"/>
        <w:rPr>
          <w:rFonts w:ascii="Times New Roman" w:hAnsi="Times New Roman" w:cs="Times New Roman"/>
          <w:sz w:val="28"/>
          <w:szCs w:val="28"/>
        </w:rPr>
      </w:pPr>
    </w:p>
    <w:p w:rsidR="00E552A7" w:rsidRPr="00B061FD" w:rsidRDefault="00B061FD" w:rsidP="00B061FD">
      <w:pPr>
        <w:spacing w:line="360" w:lineRule="auto"/>
        <w:jc w:val="both"/>
        <w:rPr>
          <w:rFonts w:ascii="Times New Roman" w:hAnsi="Times New Roman" w:cs="Times New Roman"/>
          <w:b/>
          <w:sz w:val="28"/>
          <w:szCs w:val="28"/>
        </w:rPr>
      </w:pPr>
      <w:r w:rsidRPr="00B061FD">
        <w:rPr>
          <w:rFonts w:ascii="Times New Roman" w:hAnsi="Times New Roman" w:cs="Times New Roman"/>
          <w:b/>
          <w:sz w:val="28"/>
          <w:szCs w:val="28"/>
        </w:rPr>
        <w:t xml:space="preserve">The Judgment is the Judge </w:t>
      </w:r>
    </w:p>
    <w:p w:rsidR="007E4AAD" w:rsidRPr="00A92841" w:rsidRDefault="002A6E4B" w:rsidP="00BA6305">
      <w:pPr>
        <w:spacing w:line="360" w:lineRule="auto"/>
        <w:jc w:val="both"/>
        <w:rPr>
          <w:rFonts w:ascii="Times New Roman" w:hAnsi="Times New Roman" w:cs="Times New Roman"/>
          <w:sz w:val="28"/>
          <w:szCs w:val="28"/>
          <w:u w:val="single"/>
        </w:rPr>
      </w:pPr>
      <w:r>
        <w:rPr>
          <w:rFonts w:ascii="Times New Roman" w:hAnsi="Times New Roman" w:cs="Times New Roman"/>
          <w:sz w:val="28"/>
          <w:szCs w:val="28"/>
        </w:rPr>
        <w:t>To every J</w:t>
      </w:r>
      <w:r w:rsidR="00C673EB" w:rsidRPr="00E552A7">
        <w:rPr>
          <w:rFonts w:ascii="Times New Roman" w:hAnsi="Times New Roman" w:cs="Times New Roman"/>
          <w:sz w:val="28"/>
          <w:szCs w:val="28"/>
        </w:rPr>
        <w:t>udge of every grade, his or her judgment is in practical terms, his window to the world.</w:t>
      </w:r>
      <w:r w:rsidR="00C673EB">
        <w:rPr>
          <w:rStyle w:val="FootnoteReference"/>
          <w:rFonts w:ascii="Times New Roman" w:hAnsi="Times New Roman" w:cs="Times New Roman"/>
          <w:sz w:val="28"/>
          <w:szCs w:val="28"/>
        </w:rPr>
        <w:footnoteReference w:id="9"/>
      </w:r>
      <w:r w:rsidR="00C673EB" w:rsidRPr="00E552A7">
        <w:rPr>
          <w:rFonts w:ascii="Times New Roman" w:hAnsi="Times New Roman" w:cs="Times New Roman"/>
          <w:sz w:val="28"/>
          <w:szCs w:val="28"/>
        </w:rPr>
        <w:t xml:space="preserve"> </w:t>
      </w:r>
      <w:r w:rsidR="00C673EB">
        <w:rPr>
          <w:rFonts w:ascii="Times New Roman" w:hAnsi="Times New Roman" w:cs="Times New Roman"/>
          <w:sz w:val="28"/>
          <w:szCs w:val="28"/>
        </w:rPr>
        <w:t>It behooves on us to come up with</w:t>
      </w:r>
      <w:r w:rsidR="00923302">
        <w:rPr>
          <w:rFonts w:ascii="Times New Roman" w:hAnsi="Times New Roman" w:cs="Times New Roman"/>
          <w:sz w:val="28"/>
          <w:szCs w:val="28"/>
        </w:rPr>
        <w:t xml:space="preserve"> a well-reasoned written judgment. </w:t>
      </w:r>
      <w:r w:rsidR="00084F92" w:rsidRPr="007B7AF2">
        <w:rPr>
          <w:rFonts w:ascii="Times New Roman" w:hAnsi="Times New Roman" w:cs="Times New Roman"/>
          <w:sz w:val="28"/>
          <w:szCs w:val="28"/>
        </w:rPr>
        <w:t xml:space="preserve">Judgment writing is a skill that requires practice, care and self-reflection. </w:t>
      </w:r>
    </w:p>
    <w:p w:rsidR="007E4AAD" w:rsidRPr="002825C8" w:rsidRDefault="00A92841" w:rsidP="007E4AAD">
      <w:pPr>
        <w:spacing w:line="360" w:lineRule="auto"/>
        <w:jc w:val="both"/>
        <w:rPr>
          <w:rFonts w:ascii="Times New Roman" w:hAnsi="Times New Roman" w:cs="Times New Roman"/>
          <w:b/>
          <w:sz w:val="28"/>
          <w:szCs w:val="28"/>
        </w:rPr>
      </w:pPr>
      <w:r>
        <w:rPr>
          <w:rFonts w:ascii="Times New Roman" w:hAnsi="Times New Roman" w:cs="Times New Roman"/>
          <w:b/>
          <w:sz w:val="28"/>
          <w:szCs w:val="28"/>
        </w:rPr>
        <w:t>Preparing to write the J</w:t>
      </w:r>
      <w:r w:rsidR="0085420D" w:rsidRPr="002825C8">
        <w:rPr>
          <w:rFonts w:ascii="Times New Roman" w:hAnsi="Times New Roman" w:cs="Times New Roman"/>
          <w:b/>
          <w:sz w:val="28"/>
          <w:szCs w:val="28"/>
        </w:rPr>
        <w:t>udg</w:t>
      </w:r>
      <w:r w:rsidR="007E4AAD" w:rsidRPr="002825C8">
        <w:rPr>
          <w:rFonts w:ascii="Times New Roman" w:hAnsi="Times New Roman" w:cs="Times New Roman"/>
          <w:b/>
          <w:sz w:val="28"/>
          <w:szCs w:val="28"/>
        </w:rPr>
        <w:t xml:space="preserve">ment </w:t>
      </w:r>
    </w:p>
    <w:p w:rsidR="005A4F33" w:rsidRDefault="0085420D" w:rsidP="007E4AA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In preparing to write a judg</w:t>
      </w:r>
      <w:r w:rsidR="00A92841">
        <w:rPr>
          <w:rFonts w:ascii="Times New Roman" w:hAnsi="Times New Roman" w:cs="Times New Roman"/>
          <w:sz w:val="28"/>
          <w:szCs w:val="28"/>
        </w:rPr>
        <w:t>ment, the Judge</w:t>
      </w:r>
      <w:r w:rsidR="00A92841" w:rsidRPr="007B7AF2">
        <w:rPr>
          <w:rFonts w:ascii="Times New Roman" w:hAnsi="Times New Roman" w:cs="Times New Roman"/>
          <w:sz w:val="28"/>
          <w:szCs w:val="28"/>
        </w:rPr>
        <w:t xml:space="preserve"> </w:t>
      </w:r>
      <w:r w:rsidR="007E4AAD" w:rsidRPr="007B7AF2">
        <w:rPr>
          <w:rFonts w:ascii="Times New Roman" w:hAnsi="Times New Roman" w:cs="Times New Roman"/>
          <w:sz w:val="28"/>
          <w:szCs w:val="28"/>
        </w:rPr>
        <w:t xml:space="preserve">must think carefully on what he wants to say and how he wants to say it. </w:t>
      </w:r>
      <w:r w:rsidR="008A69F0">
        <w:rPr>
          <w:rFonts w:ascii="Times New Roman" w:hAnsi="Times New Roman" w:cs="Times New Roman"/>
          <w:sz w:val="28"/>
          <w:szCs w:val="28"/>
        </w:rPr>
        <w:t>With the advent of</w:t>
      </w:r>
      <w:r w:rsidR="00A92841">
        <w:rPr>
          <w:rFonts w:ascii="Times New Roman" w:hAnsi="Times New Roman" w:cs="Times New Roman"/>
          <w:sz w:val="28"/>
          <w:szCs w:val="28"/>
        </w:rPr>
        <w:t xml:space="preserve"> the computer age, some of the J</w:t>
      </w:r>
      <w:r w:rsidR="008A69F0">
        <w:rPr>
          <w:rFonts w:ascii="Times New Roman" w:hAnsi="Times New Roman" w:cs="Times New Roman"/>
          <w:sz w:val="28"/>
          <w:szCs w:val="28"/>
        </w:rPr>
        <w:t>udges now type out the judgment by th</w:t>
      </w:r>
      <w:r w:rsidR="000A6AEF">
        <w:rPr>
          <w:rFonts w:ascii="Times New Roman" w:hAnsi="Times New Roman" w:cs="Times New Roman"/>
          <w:sz w:val="28"/>
          <w:szCs w:val="28"/>
        </w:rPr>
        <w:t>emselves, as opposed to</w:t>
      </w:r>
      <w:r w:rsidR="008A69F0">
        <w:rPr>
          <w:rFonts w:ascii="Times New Roman" w:hAnsi="Times New Roman" w:cs="Times New Roman"/>
          <w:sz w:val="28"/>
          <w:szCs w:val="28"/>
        </w:rPr>
        <w:t xml:space="preserve"> the long written version. Some judges have their strength in being great orators,</w:t>
      </w:r>
      <w:r w:rsidR="00AC7491">
        <w:rPr>
          <w:rFonts w:ascii="Times New Roman" w:hAnsi="Times New Roman" w:cs="Times New Roman"/>
          <w:sz w:val="28"/>
          <w:szCs w:val="28"/>
        </w:rPr>
        <w:t xml:space="preserve"> </w:t>
      </w:r>
      <w:r w:rsidR="008A69F0">
        <w:rPr>
          <w:rFonts w:ascii="Times New Roman" w:hAnsi="Times New Roman" w:cs="Times New Roman"/>
          <w:sz w:val="28"/>
          <w:szCs w:val="28"/>
        </w:rPr>
        <w:t>whilst others are</w:t>
      </w:r>
      <w:r w:rsidR="00AC7491">
        <w:rPr>
          <w:rFonts w:ascii="Times New Roman" w:hAnsi="Times New Roman" w:cs="Times New Roman"/>
          <w:sz w:val="28"/>
          <w:szCs w:val="28"/>
        </w:rPr>
        <w:t xml:space="preserve"> best at being articulate writers, wherever the strength lies, take time to put the thoughts together deductively and flow seamlessly in the method of writing.</w:t>
      </w:r>
      <w:r w:rsidR="008A69F0">
        <w:rPr>
          <w:rFonts w:ascii="Times New Roman" w:hAnsi="Times New Roman" w:cs="Times New Roman"/>
          <w:sz w:val="28"/>
          <w:szCs w:val="28"/>
        </w:rPr>
        <w:t xml:space="preserve"> </w:t>
      </w:r>
    </w:p>
    <w:p w:rsidR="007E4AAD" w:rsidRPr="00682EED" w:rsidRDefault="002825C8" w:rsidP="007E4AAD">
      <w:pPr>
        <w:spacing w:line="360" w:lineRule="auto"/>
        <w:jc w:val="both"/>
        <w:rPr>
          <w:rFonts w:ascii="Times New Roman" w:hAnsi="Times New Roman" w:cs="Times New Roman"/>
          <w:i/>
          <w:sz w:val="28"/>
          <w:szCs w:val="28"/>
        </w:rPr>
      </w:pPr>
      <w:r w:rsidRPr="00682EED">
        <w:rPr>
          <w:rFonts w:ascii="Times New Roman" w:hAnsi="Times New Roman" w:cs="Times New Roman"/>
          <w:i/>
          <w:sz w:val="28"/>
          <w:szCs w:val="28"/>
        </w:rPr>
        <w:t>“</w:t>
      </w:r>
      <w:r w:rsidR="007E4AAD" w:rsidRPr="00682EED">
        <w:rPr>
          <w:rFonts w:ascii="Times New Roman" w:hAnsi="Times New Roman" w:cs="Times New Roman"/>
          <w:i/>
          <w:sz w:val="28"/>
          <w:szCs w:val="28"/>
        </w:rPr>
        <w:t xml:space="preserve">Pride of authorship is by no means an unmitigated evil. This pride can drive a man to </w:t>
      </w:r>
      <w:r w:rsidR="008A53EF" w:rsidRPr="00682EED">
        <w:rPr>
          <w:rFonts w:ascii="Times New Roman" w:hAnsi="Times New Roman" w:cs="Times New Roman"/>
          <w:i/>
          <w:sz w:val="28"/>
          <w:szCs w:val="28"/>
        </w:rPr>
        <w:t>hard work</w:t>
      </w:r>
      <w:r w:rsidR="007E4AAD" w:rsidRPr="00682EED">
        <w:rPr>
          <w:rFonts w:ascii="Times New Roman" w:hAnsi="Times New Roman" w:cs="Times New Roman"/>
          <w:i/>
          <w:sz w:val="28"/>
          <w:szCs w:val="28"/>
        </w:rPr>
        <w:t xml:space="preserve"> and with meticul</w:t>
      </w:r>
      <w:r w:rsidR="00B506E1">
        <w:rPr>
          <w:rFonts w:ascii="Times New Roman" w:hAnsi="Times New Roman" w:cs="Times New Roman"/>
          <w:i/>
          <w:sz w:val="28"/>
          <w:szCs w:val="28"/>
        </w:rPr>
        <w:t xml:space="preserve">ous effort. The poorest </w:t>
      </w:r>
      <w:proofErr w:type="gramStart"/>
      <w:r w:rsidR="00B506E1">
        <w:rPr>
          <w:rFonts w:ascii="Times New Roman" w:hAnsi="Times New Roman" w:cs="Times New Roman"/>
          <w:i/>
          <w:sz w:val="28"/>
          <w:szCs w:val="28"/>
        </w:rPr>
        <w:t xml:space="preserve">opinion </w:t>
      </w:r>
      <w:r w:rsidR="007E4AAD" w:rsidRPr="00682EED">
        <w:rPr>
          <w:rFonts w:ascii="Times New Roman" w:hAnsi="Times New Roman" w:cs="Times New Roman"/>
          <w:i/>
          <w:sz w:val="28"/>
          <w:szCs w:val="28"/>
        </w:rPr>
        <w:t>are</w:t>
      </w:r>
      <w:proofErr w:type="gramEnd"/>
      <w:r w:rsidR="007E4AAD" w:rsidRPr="00682EED">
        <w:rPr>
          <w:rFonts w:ascii="Times New Roman" w:hAnsi="Times New Roman" w:cs="Times New Roman"/>
          <w:i/>
          <w:sz w:val="28"/>
          <w:szCs w:val="28"/>
        </w:rPr>
        <w:t xml:space="preserve"> apt to be written by judge who take no pride in them, who regards preparation </w:t>
      </w:r>
      <w:r w:rsidRPr="00682EED">
        <w:rPr>
          <w:rFonts w:ascii="Times New Roman" w:hAnsi="Times New Roman" w:cs="Times New Roman"/>
          <w:i/>
          <w:sz w:val="28"/>
          <w:szCs w:val="28"/>
        </w:rPr>
        <w:t>of them as mere chores. Pride in</w:t>
      </w:r>
      <w:r w:rsidR="007E4AAD" w:rsidRPr="00682EED">
        <w:rPr>
          <w:rFonts w:ascii="Times New Roman" w:hAnsi="Times New Roman" w:cs="Times New Roman"/>
          <w:i/>
          <w:sz w:val="28"/>
          <w:szCs w:val="28"/>
        </w:rPr>
        <w:t xml:space="preserve"> work well done in a proper incident of good </w:t>
      </w:r>
      <w:proofErr w:type="spellStart"/>
      <w:r w:rsidR="007E4AAD" w:rsidRPr="00682EED">
        <w:rPr>
          <w:rFonts w:ascii="Times New Roman" w:hAnsi="Times New Roman" w:cs="Times New Roman"/>
          <w:i/>
          <w:sz w:val="28"/>
          <w:szCs w:val="28"/>
        </w:rPr>
        <w:t>craftmanship</w:t>
      </w:r>
      <w:proofErr w:type="spellEnd"/>
      <w:r w:rsidR="007E4AAD" w:rsidRPr="00682EED">
        <w:rPr>
          <w:rFonts w:ascii="Times New Roman" w:hAnsi="Times New Roman" w:cs="Times New Roman"/>
          <w:i/>
          <w:sz w:val="28"/>
          <w:szCs w:val="28"/>
        </w:rPr>
        <w:t xml:space="preserve"> in </w:t>
      </w:r>
      <w:proofErr w:type="gramStart"/>
      <w:r w:rsidR="00594743">
        <w:rPr>
          <w:rFonts w:ascii="Times New Roman" w:hAnsi="Times New Roman" w:cs="Times New Roman"/>
          <w:i/>
          <w:sz w:val="28"/>
          <w:szCs w:val="28"/>
        </w:rPr>
        <w:t>any(</w:t>
      </w:r>
      <w:proofErr w:type="gramEnd"/>
      <w:r w:rsidR="00594743">
        <w:rPr>
          <w:rFonts w:ascii="Times New Roman" w:hAnsi="Times New Roman" w:cs="Times New Roman"/>
          <w:i/>
          <w:sz w:val="28"/>
          <w:szCs w:val="28"/>
        </w:rPr>
        <w:t>sic)</w:t>
      </w:r>
      <w:r w:rsidR="007E4AAD" w:rsidRPr="00682EED">
        <w:rPr>
          <w:rFonts w:ascii="Times New Roman" w:hAnsi="Times New Roman" w:cs="Times New Roman"/>
          <w:i/>
          <w:sz w:val="28"/>
          <w:szCs w:val="28"/>
        </w:rPr>
        <w:t>the field of work including law.</w:t>
      </w:r>
      <w:r w:rsidR="00594743">
        <w:rPr>
          <w:rFonts w:ascii="Times New Roman" w:hAnsi="Times New Roman" w:cs="Times New Roman"/>
          <w:i/>
          <w:sz w:val="28"/>
          <w:szCs w:val="28"/>
        </w:rPr>
        <w:t xml:space="preserve"> An</w:t>
      </w:r>
      <w:r w:rsidR="00B506E1">
        <w:rPr>
          <w:rFonts w:ascii="Times New Roman" w:hAnsi="Times New Roman" w:cs="Times New Roman"/>
          <w:i/>
          <w:sz w:val="28"/>
          <w:szCs w:val="28"/>
        </w:rPr>
        <w:t xml:space="preserve"> opinion in which </w:t>
      </w:r>
      <w:r w:rsidR="007E4AAD" w:rsidRPr="00682EED">
        <w:rPr>
          <w:rFonts w:ascii="Times New Roman" w:hAnsi="Times New Roman" w:cs="Times New Roman"/>
          <w:i/>
          <w:sz w:val="28"/>
          <w:szCs w:val="28"/>
        </w:rPr>
        <w:t>the author takes no pride is likely to be much good</w:t>
      </w:r>
      <w:r w:rsidRPr="00682EED">
        <w:rPr>
          <w:rFonts w:ascii="Times New Roman" w:hAnsi="Times New Roman" w:cs="Times New Roman"/>
          <w:i/>
          <w:sz w:val="28"/>
          <w:szCs w:val="28"/>
        </w:rPr>
        <w:t>”</w:t>
      </w:r>
      <w:r w:rsidR="007E4AAD" w:rsidRPr="00682EED">
        <w:rPr>
          <w:rFonts w:ascii="Times New Roman" w:hAnsi="Times New Roman" w:cs="Times New Roman"/>
          <w:i/>
          <w:sz w:val="28"/>
          <w:szCs w:val="28"/>
        </w:rPr>
        <w:t>.</w:t>
      </w:r>
      <w:r w:rsidR="005A4F33" w:rsidRPr="00682EED">
        <w:rPr>
          <w:rStyle w:val="FootnoteReference"/>
          <w:rFonts w:ascii="Times New Roman" w:hAnsi="Times New Roman" w:cs="Times New Roman"/>
          <w:i/>
          <w:sz w:val="28"/>
          <w:szCs w:val="28"/>
        </w:rPr>
        <w:footnoteReference w:id="10"/>
      </w:r>
      <w:r w:rsidR="007E4AAD" w:rsidRPr="00682EED">
        <w:rPr>
          <w:rFonts w:ascii="Times New Roman" w:hAnsi="Times New Roman" w:cs="Times New Roman"/>
          <w:i/>
          <w:sz w:val="28"/>
          <w:szCs w:val="28"/>
        </w:rPr>
        <w:t xml:space="preserve"> </w:t>
      </w:r>
    </w:p>
    <w:p w:rsidR="007E4AAD" w:rsidRPr="007B7AF2" w:rsidRDefault="009741BC" w:rsidP="007E4A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As a </w:t>
      </w:r>
      <w:r w:rsidRPr="007B7AF2">
        <w:rPr>
          <w:rFonts w:ascii="Times New Roman" w:hAnsi="Times New Roman" w:cs="Times New Roman"/>
          <w:sz w:val="28"/>
          <w:szCs w:val="28"/>
        </w:rPr>
        <w:t xml:space="preserve">written </w:t>
      </w:r>
      <w:r w:rsidR="007E4AAD" w:rsidRPr="007B7AF2">
        <w:rPr>
          <w:rFonts w:ascii="Times New Roman" w:hAnsi="Times New Roman" w:cs="Times New Roman"/>
          <w:sz w:val="28"/>
          <w:szCs w:val="28"/>
        </w:rPr>
        <w:t xml:space="preserve">judgment encapsulates the decision of a magistrate following a hearing whether it </w:t>
      </w:r>
      <w:proofErr w:type="gramStart"/>
      <w:r w:rsidR="007E4AAD" w:rsidRPr="007B7AF2">
        <w:rPr>
          <w:rFonts w:ascii="Times New Roman" w:hAnsi="Times New Roman" w:cs="Times New Roman"/>
          <w:sz w:val="28"/>
          <w:szCs w:val="28"/>
        </w:rPr>
        <w:t>be</w:t>
      </w:r>
      <w:proofErr w:type="gramEnd"/>
      <w:r w:rsidR="007E4AAD" w:rsidRPr="007B7AF2">
        <w:rPr>
          <w:rFonts w:ascii="Times New Roman" w:hAnsi="Times New Roman" w:cs="Times New Roman"/>
          <w:sz w:val="28"/>
          <w:szCs w:val="28"/>
        </w:rPr>
        <w:t xml:space="preserve"> in a criminal</w:t>
      </w:r>
      <w:r w:rsidR="00E7021F">
        <w:rPr>
          <w:rFonts w:ascii="Times New Roman" w:hAnsi="Times New Roman" w:cs="Times New Roman"/>
          <w:sz w:val="28"/>
          <w:szCs w:val="28"/>
        </w:rPr>
        <w:t xml:space="preserve"> or civil matter, it is essential</w:t>
      </w:r>
      <w:r w:rsidR="007E4AAD" w:rsidRPr="007B7AF2">
        <w:rPr>
          <w:rFonts w:ascii="Times New Roman" w:hAnsi="Times New Roman" w:cs="Times New Roman"/>
          <w:sz w:val="28"/>
          <w:szCs w:val="28"/>
        </w:rPr>
        <w:t xml:space="preserve"> that the </w:t>
      </w:r>
      <w:r w:rsidR="006F6EB2" w:rsidRPr="007B7AF2">
        <w:rPr>
          <w:rFonts w:ascii="Times New Roman" w:hAnsi="Times New Roman" w:cs="Times New Roman"/>
          <w:sz w:val="28"/>
          <w:szCs w:val="28"/>
        </w:rPr>
        <w:t xml:space="preserve">Magistrate </w:t>
      </w:r>
      <w:r w:rsidR="007E4AAD" w:rsidRPr="007B7AF2">
        <w:rPr>
          <w:rFonts w:ascii="Times New Roman" w:hAnsi="Times New Roman" w:cs="Times New Roman"/>
          <w:sz w:val="28"/>
          <w:szCs w:val="28"/>
        </w:rPr>
        <w:t>be organized prior to commencement of the hearing and during the hearing so as to alleviate the inherent stress of writing a judgment.</w:t>
      </w:r>
      <w:r w:rsidR="00E7021F">
        <w:rPr>
          <w:rStyle w:val="FootnoteReference"/>
          <w:rFonts w:ascii="Times New Roman" w:hAnsi="Times New Roman" w:cs="Times New Roman"/>
          <w:sz w:val="28"/>
          <w:szCs w:val="28"/>
        </w:rPr>
        <w:footnoteReference w:id="11"/>
      </w:r>
    </w:p>
    <w:p w:rsidR="00682EED" w:rsidRDefault="00682EED" w:rsidP="007E4A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It is important to note that judgment writing doesn’t begin at the end of the hearing but rather at the commencement of the Hearing. If during the trial the judge does not note those facts and points whilst taking down record of proceedings, preparing the judgment will become a herculean task indeed. </w:t>
      </w:r>
    </w:p>
    <w:p w:rsidR="00C96C66" w:rsidRDefault="00C96C66" w:rsidP="007E4AAD">
      <w:pPr>
        <w:spacing w:line="360" w:lineRule="auto"/>
        <w:jc w:val="both"/>
        <w:rPr>
          <w:rFonts w:ascii="Times New Roman" w:hAnsi="Times New Roman" w:cs="Times New Roman"/>
          <w:b/>
          <w:sz w:val="28"/>
          <w:szCs w:val="28"/>
        </w:rPr>
      </w:pPr>
    </w:p>
    <w:p w:rsidR="003645FC" w:rsidRDefault="003645FC" w:rsidP="007E4AAD">
      <w:pPr>
        <w:spacing w:line="360" w:lineRule="auto"/>
        <w:jc w:val="both"/>
        <w:rPr>
          <w:rFonts w:ascii="Times New Roman" w:hAnsi="Times New Roman" w:cs="Times New Roman"/>
          <w:b/>
          <w:sz w:val="28"/>
          <w:szCs w:val="28"/>
        </w:rPr>
      </w:pPr>
    </w:p>
    <w:p w:rsidR="00682EED" w:rsidRPr="00A301EF" w:rsidRDefault="00A301EF" w:rsidP="007E4AAD">
      <w:pPr>
        <w:spacing w:line="360" w:lineRule="auto"/>
        <w:jc w:val="both"/>
        <w:rPr>
          <w:rFonts w:ascii="Times New Roman" w:hAnsi="Times New Roman" w:cs="Times New Roman"/>
          <w:b/>
          <w:sz w:val="28"/>
          <w:szCs w:val="28"/>
        </w:rPr>
      </w:pPr>
      <w:r w:rsidRPr="00A301EF">
        <w:rPr>
          <w:rFonts w:ascii="Times New Roman" w:hAnsi="Times New Roman" w:cs="Times New Roman"/>
          <w:b/>
          <w:sz w:val="28"/>
          <w:szCs w:val="28"/>
        </w:rPr>
        <w:lastRenderedPageBreak/>
        <w:t>A guide in preparation</w:t>
      </w:r>
    </w:p>
    <w:p w:rsidR="00A301EF" w:rsidRPr="003645FC" w:rsidRDefault="007E4AAD" w:rsidP="007E4AAD">
      <w:pPr>
        <w:spacing w:line="360" w:lineRule="auto"/>
        <w:jc w:val="both"/>
        <w:rPr>
          <w:rFonts w:ascii="Times New Roman" w:hAnsi="Times New Roman" w:cs="Times New Roman"/>
          <w:sz w:val="28"/>
          <w:szCs w:val="28"/>
        </w:rPr>
      </w:pPr>
      <w:r w:rsidRPr="003645FC">
        <w:rPr>
          <w:rFonts w:ascii="Times New Roman" w:hAnsi="Times New Roman" w:cs="Times New Roman"/>
          <w:sz w:val="28"/>
          <w:szCs w:val="28"/>
        </w:rPr>
        <w:t xml:space="preserve">It is important for the magistrate to prepare before putting his thought down in writing bearing in mind that his </w:t>
      </w:r>
      <w:r w:rsidR="006F6EB2" w:rsidRPr="003645FC">
        <w:rPr>
          <w:rFonts w:ascii="Times New Roman" w:hAnsi="Times New Roman" w:cs="Times New Roman"/>
          <w:sz w:val="28"/>
          <w:szCs w:val="28"/>
        </w:rPr>
        <w:t xml:space="preserve">duty is to do justice. </w:t>
      </w:r>
      <w:r w:rsidR="00ED2016" w:rsidRPr="003645FC">
        <w:rPr>
          <w:rFonts w:ascii="Times New Roman" w:hAnsi="Times New Roman" w:cs="Times New Roman"/>
          <w:sz w:val="28"/>
          <w:szCs w:val="28"/>
        </w:rPr>
        <w:t xml:space="preserve">Hence whatever </w:t>
      </w:r>
      <w:r w:rsidRPr="003645FC">
        <w:rPr>
          <w:rFonts w:ascii="Times New Roman" w:hAnsi="Times New Roman" w:cs="Times New Roman"/>
          <w:sz w:val="28"/>
          <w:szCs w:val="28"/>
        </w:rPr>
        <w:t xml:space="preserve">he eventually puts </w:t>
      </w:r>
      <w:r w:rsidR="00ED2016" w:rsidRPr="003645FC">
        <w:rPr>
          <w:rFonts w:ascii="Times New Roman" w:hAnsi="Times New Roman" w:cs="Times New Roman"/>
          <w:sz w:val="28"/>
          <w:szCs w:val="28"/>
        </w:rPr>
        <w:t>d</w:t>
      </w:r>
      <w:r w:rsidRPr="003645FC">
        <w:rPr>
          <w:rFonts w:ascii="Times New Roman" w:hAnsi="Times New Roman" w:cs="Times New Roman"/>
          <w:sz w:val="28"/>
          <w:szCs w:val="28"/>
        </w:rPr>
        <w:t>own in writing is impac</w:t>
      </w:r>
      <w:r w:rsidR="00CF09E3" w:rsidRPr="003645FC">
        <w:rPr>
          <w:rFonts w:ascii="Times New Roman" w:hAnsi="Times New Roman" w:cs="Times New Roman"/>
          <w:sz w:val="28"/>
          <w:szCs w:val="28"/>
        </w:rPr>
        <w:t xml:space="preserve">tful. </w:t>
      </w:r>
      <w:r w:rsidR="00A52762" w:rsidRPr="003645FC">
        <w:rPr>
          <w:rFonts w:ascii="Times New Roman" w:hAnsi="Times New Roman" w:cs="Times New Roman"/>
          <w:sz w:val="28"/>
          <w:szCs w:val="28"/>
        </w:rPr>
        <w:t xml:space="preserve">The magistrate should always have </w:t>
      </w:r>
      <w:r w:rsidR="00A52762" w:rsidRPr="003645FC">
        <w:rPr>
          <w:rFonts w:ascii="Times New Roman" w:hAnsi="Times New Roman" w:cs="Times New Roman"/>
          <w:b/>
          <w:sz w:val="28"/>
          <w:szCs w:val="28"/>
        </w:rPr>
        <w:t>complete/good grasp</w:t>
      </w:r>
      <w:r w:rsidR="00A52762" w:rsidRPr="003645FC">
        <w:rPr>
          <w:rFonts w:ascii="Times New Roman" w:hAnsi="Times New Roman" w:cs="Times New Roman"/>
          <w:sz w:val="28"/>
          <w:szCs w:val="28"/>
        </w:rPr>
        <w:t xml:space="preserve"> of nature of matter before him. </w:t>
      </w:r>
      <w:r w:rsidR="00CF09E3" w:rsidRPr="003645FC">
        <w:rPr>
          <w:rFonts w:ascii="Times New Roman" w:hAnsi="Times New Roman" w:cs="Times New Roman"/>
          <w:sz w:val="28"/>
          <w:szCs w:val="28"/>
        </w:rPr>
        <w:t>There are two ways a judg</w:t>
      </w:r>
      <w:r w:rsidRPr="003645FC">
        <w:rPr>
          <w:rFonts w:ascii="Times New Roman" w:hAnsi="Times New Roman" w:cs="Times New Roman"/>
          <w:sz w:val="28"/>
          <w:szCs w:val="28"/>
        </w:rPr>
        <w:t xml:space="preserve">ment </w:t>
      </w:r>
      <w:r w:rsidR="00682EED" w:rsidRPr="003645FC">
        <w:rPr>
          <w:rFonts w:ascii="Times New Roman" w:hAnsi="Times New Roman" w:cs="Times New Roman"/>
          <w:sz w:val="28"/>
          <w:szCs w:val="28"/>
        </w:rPr>
        <w:t xml:space="preserve">is </w:t>
      </w:r>
      <w:r w:rsidRPr="003645FC">
        <w:rPr>
          <w:rFonts w:ascii="Times New Roman" w:hAnsi="Times New Roman" w:cs="Times New Roman"/>
          <w:sz w:val="28"/>
          <w:szCs w:val="28"/>
        </w:rPr>
        <w:t>written, it can be written on the spot</w:t>
      </w:r>
      <w:r w:rsidR="00682EED" w:rsidRPr="003645FC">
        <w:rPr>
          <w:rFonts w:ascii="Times New Roman" w:hAnsi="Times New Roman" w:cs="Times New Roman"/>
          <w:sz w:val="28"/>
          <w:szCs w:val="28"/>
        </w:rPr>
        <w:t xml:space="preserve"> (bench judgment)</w:t>
      </w:r>
      <w:r w:rsidRPr="003645FC">
        <w:rPr>
          <w:rFonts w:ascii="Times New Roman" w:hAnsi="Times New Roman" w:cs="Times New Roman"/>
          <w:sz w:val="28"/>
          <w:szCs w:val="28"/>
        </w:rPr>
        <w:t xml:space="preserve"> or reserved. </w:t>
      </w:r>
      <w:r w:rsidR="00EB4675" w:rsidRPr="003645FC">
        <w:rPr>
          <w:rFonts w:ascii="Times New Roman" w:hAnsi="Times New Roman" w:cs="Times New Roman"/>
          <w:sz w:val="28"/>
          <w:szCs w:val="28"/>
        </w:rPr>
        <w:t xml:space="preserve"> A bench judgment can be delivered on certain cases such as </w:t>
      </w:r>
      <w:r w:rsidR="00326F2F" w:rsidRPr="003645FC">
        <w:rPr>
          <w:rFonts w:ascii="Times New Roman" w:hAnsi="Times New Roman" w:cs="Times New Roman"/>
          <w:sz w:val="28"/>
          <w:szCs w:val="28"/>
        </w:rPr>
        <w:t xml:space="preserve">summary civil cases </w:t>
      </w:r>
      <w:proofErr w:type="spellStart"/>
      <w:r w:rsidR="00326F2F" w:rsidRPr="003645FC">
        <w:rPr>
          <w:rFonts w:ascii="Times New Roman" w:hAnsi="Times New Roman" w:cs="Times New Roman"/>
          <w:sz w:val="28"/>
          <w:szCs w:val="28"/>
        </w:rPr>
        <w:t>ie</w:t>
      </w:r>
      <w:proofErr w:type="spellEnd"/>
      <w:r w:rsidR="00326F2F" w:rsidRPr="003645FC">
        <w:rPr>
          <w:rFonts w:ascii="Times New Roman" w:hAnsi="Times New Roman" w:cs="Times New Roman"/>
          <w:sz w:val="28"/>
          <w:szCs w:val="28"/>
        </w:rPr>
        <w:t xml:space="preserve"> the undefended or</w:t>
      </w:r>
      <w:r w:rsidR="00EB4675" w:rsidRPr="003645FC">
        <w:rPr>
          <w:rFonts w:ascii="Times New Roman" w:hAnsi="Times New Roman" w:cs="Times New Roman"/>
          <w:sz w:val="28"/>
          <w:szCs w:val="28"/>
        </w:rPr>
        <w:t xml:space="preserve"> where the defendant in a criminal case pleads </w:t>
      </w:r>
      <w:r w:rsidR="008A53EF" w:rsidRPr="003645FC">
        <w:rPr>
          <w:rFonts w:ascii="Times New Roman" w:hAnsi="Times New Roman" w:cs="Times New Roman"/>
          <w:sz w:val="28"/>
          <w:szCs w:val="28"/>
        </w:rPr>
        <w:t>guilty etc</w:t>
      </w:r>
      <w:r w:rsidR="00326F2F" w:rsidRPr="003645FC">
        <w:rPr>
          <w:rFonts w:ascii="Times New Roman" w:hAnsi="Times New Roman" w:cs="Times New Roman"/>
          <w:sz w:val="28"/>
          <w:szCs w:val="28"/>
        </w:rPr>
        <w:t xml:space="preserve">. The court </w:t>
      </w:r>
      <w:proofErr w:type="gramStart"/>
      <w:r w:rsidR="00326F2F" w:rsidRPr="003645FC">
        <w:rPr>
          <w:rFonts w:ascii="Times New Roman" w:hAnsi="Times New Roman" w:cs="Times New Roman"/>
          <w:sz w:val="28"/>
          <w:szCs w:val="28"/>
        </w:rPr>
        <w:t>can(</w:t>
      </w:r>
      <w:proofErr w:type="gramEnd"/>
      <w:r w:rsidR="00326F2F" w:rsidRPr="003645FC">
        <w:rPr>
          <w:rFonts w:ascii="Times New Roman" w:hAnsi="Times New Roman" w:cs="Times New Roman"/>
          <w:sz w:val="28"/>
          <w:szCs w:val="28"/>
        </w:rPr>
        <w:t>sic)</w:t>
      </w:r>
      <w:r w:rsidR="00EB4675" w:rsidRPr="003645FC">
        <w:rPr>
          <w:rFonts w:ascii="Times New Roman" w:hAnsi="Times New Roman" w:cs="Times New Roman"/>
          <w:sz w:val="28"/>
          <w:szCs w:val="28"/>
        </w:rPr>
        <w:t xml:space="preserve"> go</w:t>
      </w:r>
      <w:r w:rsidR="00326F2F" w:rsidRPr="003645FC">
        <w:rPr>
          <w:rFonts w:ascii="Times New Roman" w:hAnsi="Times New Roman" w:cs="Times New Roman"/>
          <w:sz w:val="28"/>
          <w:szCs w:val="28"/>
        </w:rPr>
        <w:t xml:space="preserve"> ahead to deliver it</w:t>
      </w:r>
      <w:r w:rsidR="00AA3393" w:rsidRPr="003645FC">
        <w:rPr>
          <w:rFonts w:ascii="Times New Roman" w:hAnsi="Times New Roman" w:cs="Times New Roman"/>
          <w:sz w:val="28"/>
          <w:szCs w:val="28"/>
        </w:rPr>
        <w:t>s judgment</w:t>
      </w:r>
      <w:r w:rsidR="00860DA2" w:rsidRPr="003645FC">
        <w:rPr>
          <w:rFonts w:ascii="Times New Roman" w:hAnsi="Times New Roman" w:cs="Times New Roman"/>
          <w:sz w:val="28"/>
          <w:szCs w:val="28"/>
        </w:rPr>
        <w:t xml:space="preserve"> where the defendant pleads </w:t>
      </w:r>
      <w:proofErr w:type="spellStart"/>
      <w:r w:rsidR="00860DA2" w:rsidRPr="003645FC">
        <w:rPr>
          <w:rFonts w:ascii="Times New Roman" w:hAnsi="Times New Roman" w:cs="Times New Roman"/>
          <w:sz w:val="28"/>
          <w:szCs w:val="28"/>
        </w:rPr>
        <w:t>quilty</w:t>
      </w:r>
      <w:proofErr w:type="spellEnd"/>
      <w:r w:rsidR="00EB4675" w:rsidRPr="003645FC">
        <w:rPr>
          <w:rFonts w:ascii="Times New Roman" w:hAnsi="Times New Roman" w:cs="Times New Roman"/>
          <w:sz w:val="28"/>
          <w:szCs w:val="28"/>
        </w:rPr>
        <w:t xml:space="preserve">. Some of the benefits of bench judgment </w:t>
      </w:r>
      <w:proofErr w:type="gramStart"/>
      <w:r w:rsidR="00EB4675" w:rsidRPr="003645FC">
        <w:rPr>
          <w:rFonts w:ascii="Times New Roman" w:hAnsi="Times New Roman" w:cs="Times New Roman"/>
          <w:sz w:val="28"/>
          <w:szCs w:val="28"/>
        </w:rPr>
        <w:t>is</w:t>
      </w:r>
      <w:proofErr w:type="gramEnd"/>
      <w:r w:rsidR="00EB4675" w:rsidRPr="003645FC">
        <w:rPr>
          <w:rFonts w:ascii="Times New Roman" w:hAnsi="Times New Roman" w:cs="Times New Roman"/>
          <w:sz w:val="28"/>
          <w:szCs w:val="28"/>
        </w:rPr>
        <w:t xml:space="preserve"> reducti</w:t>
      </w:r>
      <w:r w:rsidR="00BA6305" w:rsidRPr="003645FC">
        <w:rPr>
          <w:rFonts w:ascii="Times New Roman" w:hAnsi="Times New Roman" w:cs="Times New Roman"/>
          <w:sz w:val="28"/>
          <w:szCs w:val="28"/>
        </w:rPr>
        <w:t>on of the number of cases</w:t>
      </w:r>
      <w:r w:rsidR="00EB4675" w:rsidRPr="003645FC">
        <w:rPr>
          <w:rFonts w:ascii="Times New Roman" w:hAnsi="Times New Roman" w:cs="Times New Roman"/>
          <w:sz w:val="28"/>
          <w:szCs w:val="28"/>
        </w:rPr>
        <w:t xml:space="preserve"> in the docket of the magistrate. The judge has the benefit of addressing matters </w:t>
      </w:r>
      <w:r w:rsidR="00AA3393" w:rsidRPr="003645FC">
        <w:rPr>
          <w:rFonts w:ascii="Times New Roman" w:hAnsi="Times New Roman" w:cs="Times New Roman"/>
          <w:sz w:val="28"/>
          <w:szCs w:val="28"/>
        </w:rPr>
        <w:t>while</w:t>
      </w:r>
      <w:r w:rsidR="00326F2F" w:rsidRPr="003645FC">
        <w:rPr>
          <w:rFonts w:ascii="Times New Roman" w:hAnsi="Times New Roman" w:cs="Times New Roman"/>
          <w:sz w:val="28"/>
          <w:szCs w:val="28"/>
        </w:rPr>
        <w:t xml:space="preserve"> its yet :(sic)</w:t>
      </w:r>
      <w:r w:rsidR="00AA3393" w:rsidRPr="003645FC">
        <w:rPr>
          <w:rFonts w:ascii="Times New Roman" w:hAnsi="Times New Roman" w:cs="Times New Roman"/>
          <w:sz w:val="28"/>
          <w:szCs w:val="28"/>
        </w:rPr>
        <w:t xml:space="preserve"> fresh in mind and in particular , his perception of the witnesses ; he can move directly on the question of cost, inter</w:t>
      </w:r>
      <w:r w:rsidR="00D46138" w:rsidRPr="003645FC">
        <w:rPr>
          <w:rFonts w:ascii="Times New Roman" w:hAnsi="Times New Roman" w:cs="Times New Roman"/>
          <w:sz w:val="28"/>
          <w:szCs w:val="28"/>
        </w:rPr>
        <w:t>e</w:t>
      </w:r>
      <w:r w:rsidR="00AA3393" w:rsidRPr="003645FC">
        <w:rPr>
          <w:rFonts w:ascii="Times New Roman" w:hAnsi="Times New Roman" w:cs="Times New Roman"/>
          <w:sz w:val="28"/>
          <w:szCs w:val="28"/>
        </w:rPr>
        <w:t>st an</w:t>
      </w:r>
      <w:r w:rsidR="00326F2F" w:rsidRPr="003645FC">
        <w:rPr>
          <w:rFonts w:ascii="Times New Roman" w:hAnsi="Times New Roman" w:cs="Times New Roman"/>
          <w:sz w:val="28"/>
          <w:szCs w:val="28"/>
        </w:rPr>
        <w:t xml:space="preserve">d draft </w:t>
      </w:r>
      <w:r w:rsidR="00AA3393" w:rsidRPr="003645FC">
        <w:rPr>
          <w:rFonts w:ascii="Times New Roman" w:hAnsi="Times New Roman" w:cs="Times New Roman"/>
          <w:sz w:val="28"/>
          <w:szCs w:val="28"/>
        </w:rPr>
        <w:t>any order consequent upon the judgment; he can conclude a  unit of business.</w:t>
      </w:r>
      <w:r w:rsidR="00AA3393" w:rsidRPr="003645FC">
        <w:rPr>
          <w:rStyle w:val="FootnoteReference"/>
          <w:rFonts w:ascii="Times New Roman" w:hAnsi="Times New Roman" w:cs="Times New Roman"/>
          <w:sz w:val="28"/>
          <w:szCs w:val="28"/>
        </w:rPr>
        <w:footnoteReference w:id="12"/>
      </w:r>
      <w:r w:rsidR="003B39C2" w:rsidRPr="003645FC">
        <w:rPr>
          <w:rFonts w:ascii="Times New Roman" w:hAnsi="Times New Roman" w:cs="Times New Roman"/>
          <w:sz w:val="28"/>
          <w:szCs w:val="28"/>
        </w:rPr>
        <w:t xml:space="preserve"> Bench judgme</w:t>
      </w:r>
      <w:r w:rsidR="00326F2F" w:rsidRPr="003645FC">
        <w:rPr>
          <w:rFonts w:ascii="Times New Roman" w:hAnsi="Times New Roman" w:cs="Times New Roman"/>
          <w:sz w:val="28"/>
          <w:szCs w:val="28"/>
        </w:rPr>
        <w:t>nt also comes with</w:t>
      </w:r>
      <w:r w:rsidR="00C96C66" w:rsidRPr="003645FC">
        <w:rPr>
          <w:rFonts w:ascii="Times New Roman" w:hAnsi="Times New Roman" w:cs="Times New Roman"/>
          <w:sz w:val="28"/>
          <w:szCs w:val="28"/>
        </w:rPr>
        <w:t xml:space="preserve"> its </w:t>
      </w:r>
      <w:proofErr w:type="gramStart"/>
      <w:r w:rsidR="00C96C66" w:rsidRPr="003645FC">
        <w:rPr>
          <w:rFonts w:ascii="Times New Roman" w:hAnsi="Times New Roman" w:cs="Times New Roman"/>
          <w:sz w:val="28"/>
          <w:szCs w:val="28"/>
        </w:rPr>
        <w:t>own(</w:t>
      </w:r>
      <w:proofErr w:type="gramEnd"/>
      <w:r w:rsidR="00C96C66" w:rsidRPr="003645FC">
        <w:rPr>
          <w:rFonts w:ascii="Times New Roman" w:hAnsi="Times New Roman" w:cs="Times New Roman"/>
          <w:sz w:val="28"/>
          <w:szCs w:val="28"/>
        </w:rPr>
        <w:t>sic)</w:t>
      </w:r>
      <w:r w:rsidR="00326F2F" w:rsidRPr="003645FC">
        <w:rPr>
          <w:rFonts w:ascii="Times New Roman" w:hAnsi="Times New Roman" w:cs="Times New Roman"/>
          <w:sz w:val="28"/>
          <w:szCs w:val="28"/>
        </w:rPr>
        <w:t xml:space="preserve"> challenges </w:t>
      </w:r>
      <w:r w:rsidR="00C96C66" w:rsidRPr="003645FC">
        <w:rPr>
          <w:rFonts w:ascii="Times New Roman" w:hAnsi="Times New Roman" w:cs="Times New Roman"/>
          <w:sz w:val="28"/>
          <w:szCs w:val="28"/>
        </w:rPr>
        <w:t>one being</w:t>
      </w:r>
      <w:r w:rsidR="00594743" w:rsidRPr="003645FC">
        <w:rPr>
          <w:rFonts w:ascii="Times New Roman" w:hAnsi="Times New Roman" w:cs="Times New Roman"/>
          <w:sz w:val="28"/>
          <w:szCs w:val="28"/>
        </w:rPr>
        <w:t>:(sic)</w:t>
      </w:r>
      <w:r w:rsidR="003B39C2" w:rsidRPr="003645FC">
        <w:rPr>
          <w:rFonts w:ascii="Times New Roman" w:hAnsi="Times New Roman" w:cs="Times New Roman"/>
          <w:sz w:val="28"/>
          <w:szCs w:val="28"/>
        </w:rPr>
        <w:t xml:space="preserve">he possibility of omitting something vital .  On the other hand reserved judgment has the benefit of enabling the judge to come to terms with complex issues of facts and </w:t>
      </w:r>
      <w:proofErr w:type="gramStart"/>
      <w:r w:rsidR="003B39C2" w:rsidRPr="003645FC">
        <w:rPr>
          <w:rFonts w:ascii="Times New Roman" w:hAnsi="Times New Roman" w:cs="Times New Roman"/>
          <w:sz w:val="28"/>
          <w:szCs w:val="28"/>
        </w:rPr>
        <w:t>law ,</w:t>
      </w:r>
      <w:proofErr w:type="gramEnd"/>
      <w:r w:rsidR="003B39C2" w:rsidRPr="003645FC">
        <w:rPr>
          <w:rFonts w:ascii="Times New Roman" w:hAnsi="Times New Roman" w:cs="Times New Roman"/>
          <w:sz w:val="28"/>
          <w:szCs w:val="28"/>
        </w:rPr>
        <w:t xml:space="preserve"> and to deal with complex issues </w:t>
      </w:r>
      <w:r w:rsidR="000F6081" w:rsidRPr="003645FC">
        <w:rPr>
          <w:rFonts w:ascii="Times New Roman" w:hAnsi="Times New Roman" w:cs="Times New Roman"/>
          <w:sz w:val="28"/>
          <w:szCs w:val="28"/>
        </w:rPr>
        <w:t>of fact and law, and to deal with lengthy bodies of evidence or cross examination of copious amount of documents.</w:t>
      </w:r>
      <w:r w:rsidR="000F6081" w:rsidRPr="003645FC">
        <w:rPr>
          <w:rStyle w:val="FootnoteReference"/>
          <w:rFonts w:ascii="Times New Roman" w:hAnsi="Times New Roman" w:cs="Times New Roman"/>
          <w:sz w:val="28"/>
          <w:szCs w:val="28"/>
        </w:rPr>
        <w:footnoteReference w:id="13"/>
      </w:r>
      <w:r w:rsidR="00991708" w:rsidRPr="003645FC">
        <w:rPr>
          <w:rFonts w:ascii="Times New Roman" w:hAnsi="Times New Roman" w:cs="Times New Roman"/>
          <w:sz w:val="28"/>
          <w:szCs w:val="28"/>
        </w:rPr>
        <w:t xml:space="preserve"> There are also disadvantages with reserved judgment especially when its reserved for too </w:t>
      </w:r>
      <w:proofErr w:type="gramStart"/>
      <w:r w:rsidR="00991708" w:rsidRPr="003645FC">
        <w:rPr>
          <w:rFonts w:ascii="Times New Roman" w:hAnsi="Times New Roman" w:cs="Times New Roman"/>
          <w:sz w:val="28"/>
          <w:szCs w:val="28"/>
        </w:rPr>
        <w:t>long .</w:t>
      </w:r>
      <w:proofErr w:type="gramEnd"/>
      <w:r w:rsidR="00991708" w:rsidRPr="003645FC">
        <w:rPr>
          <w:rFonts w:ascii="Times New Roman" w:hAnsi="Times New Roman" w:cs="Times New Roman"/>
          <w:sz w:val="28"/>
          <w:szCs w:val="28"/>
        </w:rPr>
        <w:t xml:space="preserve"> </w:t>
      </w:r>
      <w:proofErr w:type="spellStart"/>
      <w:r w:rsidR="00326F2F" w:rsidRPr="003645FC">
        <w:rPr>
          <w:rFonts w:ascii="Times New Roman" w:hAnsi="Times New Roman" w:cs="Times New Roman"/>
          <w:sz w:val="28"/>
          <w:szCs w:val="28"/>
        </w:rPr>
        <w:t>Its</w:t>
      </w:r>
      <w:proofErr w:type="spellEnd"/>
      <w:r w:rsidR="00326F2F" w:rsidRPr="003645FC">
        <w:rPr>
          <w:rFonts w:ascii="Times New Roman" w:hAnsi="Times New Roman" w:cs="Times New Roman"/>
          <w:sz w:val="28"/>
          <w:szCs w:val="28"/>
        </w:rPr>
        <w:t xml:space="preserve"> </w:t>
      </w:r>
      <w:r w:rsidR="00A52762" w:rsidRPr="003645FC">
        <w:rPr>
          <w:rFonts w:ascii="Times New Roman" w:hAnsi="Times New Roman" w:cs="Times New Roman"/>
          <w:sz w:val="28"/>
          <w:szCs w:val="28"/>
        </w:rPr>
        <w:t xml:space="preserve">is said that </w:t>
      </w:r>
      <w:r w:rsidR="00A52762" w:rsidRPr="003645FC">
        <w:rPr>
          <w:rFonts w:ascii="Times New Roman" w:hAnsi="Times New Roman" w:cs="Times New Roman"/>
          <w:i/>
          <w:sz w:val="28"/>
          <w:szCs w:val="28"/>
        </w:rPr>
        <w:t xml:space="preserve">justice delayed is justice denied </w:t>
      </w:r>
      <w:r w:rsidR="00A52762" w:rsidRPr="003645FC">
        <w:rPr>
          <w:rFonts w:ascii="Times New Roman" w:hAnsi="Times New Roman" w:cs="Times New Roman"/>
          <w:sz w:val="28"/>
          <w:szCs w:val="28"/>
        </w:rPr>
        <w:t xml:space="preserve">, the reverse is equally disturbing , justice rushed is a </w:t>
      </w:r>
      <w:r w:rsidR="00D46138" w:rsidRPr="003645FC">
        <w:rPr>
          <w:rFonts w:ascii="Times New Roman" w:hAnsi="Times New Roman" w:cs="Times New Roman"/>
          <w:sz w:val="28"/>
          <w:szCs w:val="28"/>
        </w:rPr>
        <w:t>travesty</w:t>
      </w:r>
      <w:r w:rsidR="00A52762" w:rsidRPr="003645FC">
        <w:rPr>
          <w:rFonts w:ascii="Times New Roman" w:hAnsi="Times New Roman" w:cs="Times New Roman"/>
          <w:sz w:val="28"/>
          <w:szCs w:val="28"/>
        </w:rPr>
        <w:t xml:space="preserve"> of justice and a </w:t>
      </w:r>
      <w:r w:rsidR="00D46138" w:rsidRPr="003645FC">
        <w:rPr>
          <w:rFonts w:ascii="Times New Roman" w:hAnsi="Times New Roman" w:cs="Times New Roman"/>
          <w:sz w:val="28"/>
          <w:szCs w:val="28"/>
        </w:rPr>
        <w:t>threat to</w:t>
      </w:r>
      <w:r w:rsidR="00A52762" w:rsidRPr="003645FC">
        <w:rPr>
          <w:rFonts w:ascii="Times New Roman" w:hAnsi="Times New Roman" w:cs="Times New Roman"/>
          <w:sz w:val="28"/>
          <w:szCs w:val="28"/>
        </w:rPr>
        <w:t xml:space="preserve"> the fabric that binds civilized society together.</w:t>
      </w:r>
      <w:r w:rsidR="00A52762" w:rsidRPr="003645FC">
        <w:rPr>
          <w:rStyle w:val="FootnoteReference"/>
          <w:rFonts w:ascii="Times New Roman" w:hAnsi="Times New Roman" w:cs="Times New Roman"/>
          <w:sz w:val="28"/>
          <w:szCs w:val="28"/>
        </w:rPr>
        <w:footnoteReference w:id="14"/>
      </w:r>
      <w:r w:rsidR="00D46138" w:rsidRPr="003645FC">
        <w:rPr>
          <w:rFonts w:ascii="Times New Roman" w:hAnsi="Times New Roman" w:cs="Times New Roman"/>
          <w:sz w:val="28"/>
          <w:szCs w:val="28"/>
        </w:rPr>
        <w:t xml:space="preserve"> The magistrate / judge should bear in mind that his judgment should be delivered timeously.</w:t>
      </w:r>
    </w:p>
    <w:p w:rsidR="003A666D" w:rsidRPr="003645FC" w:rsidRDefault="00A301EF" w:rsidP="007E4AAD">
      <w:pPr>
        <w:spacing w:line="360" w:lineRule="auto"/>
        <w:jc w:val="both"/>
        <w:rPr>
          <w:rFonts w:ascii="Times New Roman" w:hAnsi="Times New Roman" w:cs="Times New Roman"/>
          <w:sz w:val="28"/>
          <w:szCs w:val="28"/>
        </w:rPr>
      </w:pPr>
      <w:r w:rsidRPr="003645FC">
        <w:rPr>
          <w:rFonts w:ascii="Times New Roman" w:hAnsi="Times New Roman" w:cs="Times New Roman"/>
          <w:sz w:val="28"/>
          <w:szCs w:val="28"/>
        </w:rPr>
        <w:lastRenderedPageBreak/>
        <w:t>In order to have a tidy and well written judgment, the judge must</w:t>
      </w:r>
      <w:r w:rsidR="00682EED" w:rsidRPr="003645FC">
        <w:rPr>
          <w:rFonts w:ascii="Times New Roman" w:hAnsi="Times New Roman" w:cs="Times New Roman"/>
          <w:sz w:val="28"/>
          <w:szCs w:val="28"/>
        </w:rPr>
        <w:t xml:space="preserve"> set out</w:t>
      </w:r>
      <w:r w:rsidRPr="003645FC">
        <w:rPr>
          <w:rFonts w:ascii="Times New Roman" w:hAnsi="Times New Roman" w:cs="Times New Roman"/>
          <w:sz w:val="28"/>
          <w:szCs w:val="28"/>
        </w:rPr>
        <w:t xml:space="preserve"> any application made before him and also set out the </w:t>
      </w:r>
      <w:r w:rsidR="000B3CB1" w:rsidRPr="003645FC">
        <w:rPr>
          <w:rFonts w:ascii="Times New Roman" w:hAnsi="Times New Roman" w:cs="Times New Roman"/>
          <w:sz w:val="28"/>
          <w:szCs w:val="28"/>
        </w:rPr>
        <w:t>applicable laws at the close</w:t>
      </w:r>
      <w:r w:rsidR="00682EED" w:rsidRPr="003645FC">
        <w:rPr>
          <w:rFonts w:ascii="Times New Roman" w:hAnsi="Times New Roman" w:cs="Times New Roman"/>
          <w:sz w:val="28"/>
          <w:szCs w:val="28"/>
        </w:rPr>
        <w:t xml:space="preserve"> of evidence. Furthermore en</w:t>
      </w:r>
      <w:r w:rsidR="005B4484" w:rsidRPr="003645FC">
        <w:rPr>
          <w:rFonts w:ascii="Times New Roman" w:hAnsi="Times New Roman" w:cs="Times New Roman"/>
          <w:sz w:val="28"/>
          <w:szCs w:val="28"/>
        </w:rPr>
        <w:t>s</w:t>
      </w:r>
      <w:r w:rsidR="00682EED" w:rsidRPr="003645FC">
        <w:rPr>
          <w:rFonts w:ascii="Times New Roman" w:hAnsi="Times New Roman" w:cs="Times New Roman"/>
          <w:sz w:val="28"/>
          <w:szCs w:val="28"/>
        </w:rPr>
        <w:t xml:space="preserve">ure that those applications are fully </w:t>
      </w:r>
      <w:r w:rsidR="00C71AEB" w:rsidRPr="003645FC">
        <w:rPr>
          <w:rFonts w:ascii="Times New Roman" w:hAnsi="Times New Roman" w:cs="Times New Roman"/>
          <w:sz w:val="28"/>
          <w:szCs w:val="28"/>
        </w:rPr>
        <w:t>dealt</w:t>
      </w:r>
      <w:r w:rsidR="00682EED" w:rsidRPr="003645FC">
        <w:rPr>
          <w:rFonts w:ascii="Times New Roman" w:hAnsi="Times New Roman" w:cs="Times New Roman"/>
          <w:sz w:val="28"/>
          <w:szCs w:val="28"/>
        </w:rPr>
        <w:t xml:space="preserve"> with before embarking on writing the judgment.</w:t>
      </w:r>
      <w:r w:rsidR="00D46138" w:rsidRPr="003645FC">
        <w:rPr>
          <w:rFonts w:ascii="Times New Roman" w:hAnsi="Times New Roman" w:cs="Times New Roman"/>
          <w:sz w:val="28"/>
          <w:szCs w:val="28"/>
        </w:rPr>
        <w:t xml:space="preserve"> </w:t>
      </w:r>
    </w:p>
    <w:p w:rsidR="00682EED" w:rsidRDefault="00682EED" w:rsidP="007E4AAD">
      <w:pPr>
        <w:spacing w:line="360" w:lineRule="auto"/>
        <w:jc w:val="both"/>
        <w:rPr>
          <w:rFonts w:ascii="Times New Roman" w:hAnsi="Times New Roman" w:cs="Times New Roman"/>
          <w:b/>
          <w:sz w:val="28"/>
          <w:szCs w:val="28"/>
        </w:rPr>
      </w:pPr>
      <w:proofErr w:type="gramStart"/>
      <w:r w:rsidRPr="00682EED">
        <w:rPr>
          <w:rFonts w:ascii="Times New Roman" w:hAnsi="Times New Roman" w:cs="Times New Roman"/>
          <w:b/>
          <w:sz w:val="28"/>
          <w:szCs w:val="28"/>
        </w:rPr>
        <w:t>Situations</w:t>
      </w:r>
      <w:r>
        <w:rPr>
          <w:rFonts w:ascii="Times New Roman" w:hAnsi="Times New Roman" w:cs="Times New Roman"/>
          <w:b/>
          <w:sz w:val="28"/>
          <w:szCs w:val="28"/>
        </w:rPr>
        <w:t xml:space="preserve"> </w:t>
      </w:r>
      <w:r w:rsidRPr="00682EED">
        <w:rPr>
          <w:rFonts w:ascii="Times New Roman" w:hAnsi="Times New Roman" w:cs="Times New Roman"/>
          <w:b/>
          <w:sz w:val="28"/>
          <w:szCs w:val="28"/>
        </w:rPr>
        <w:t>to watch out for.</w:t>
      </w:r>
      <w:proofErr w:type="gramEnd"/>
    </w:p>
    <w:p w:rsidR="005A5EDB" w:rsidRPr="003645FC" w:rsidRDefault="003817DB" w:rsidP="005A5EDB">
      <w:pPr>
        <w:pStyle w:val="ListParagraph"/>
        <w:numPr>
          <w:ilvl w:val="0"/>
          <w:numId w:val="17"/>
        </w:numPr>
        <w:spacing w:line="360" w:lineRule="auto"/>
        <w:jc w:val="both"/>
        <w:rPr>
          <w:rFonts w:ascii="Times New Roman" w:hAnsi="Times New Roman" w:cs="Times New Roman"/>
          <w:sz w:val="28"/>
          <w:szCs w:val="28"/>
        </w:rPr>
      </w:pPr>
      <w:r w:rsidRPr="003645FC">
        <w:rPr>
          <w:rFonts w:ascii="Times New Roman" w:hAnsi="Times New Roman" w:cs="Times New Roman"/>
          <w:sz w:val="28"/>
          <w:szCs w:val="28"/>
        </w:rPr>
        <w:t xml:space="preserve">In </w:t>
      </w:r>
      <w:r w:rsidR="000B3CB1" w:rsidRPr="003645FC">
        <w:rPr>
          <w:rFonts w:ascii="Times New Roman" w:hAnsi="Times New Roman" w:cs="Times New Roman"/>
          <w:sz w:val="28"/>
          <w:szCs w:val="28"/>
        </w:rPr>
        <w:t>The lower courts</w:t>
      </w:r>
      <w:r w:rsidRPr="003645FC">
        <w:rPr>
          <w:rFonts w:ascii="Times New Roman" w:hAnsi="Times New Roman" w:cs="Times New Roman"/>
          <w:sz w:val="28"/>
          <w:szCs w:val="28"/>
        </w:rPr>
        <w:t>,</w:t>
      </w:r>
      <w:r w:rsidR="000B3CB1" w:rsidRPr="003645FC">
        <w:rPr>
          <w:rFonts w:ascii="Times New Roman" w:hAnsi="Times New Roman" w:cs="Times New Roman"/>
          <w:sz w:val="28"/>
          <w:szCs w:val="28"/>
        </w:rPr>
        <w:t xml:space="preserve"> being courts of summary jurisdiction, </w:t>
      </w:r>
      <w:r w:rsidR="00C96C66" w:rsidRPr="003645FC">
        <w:rPr>
          <w:rFonts w:ascii="Times New Roman" w:hAnsi="Times New Roman" w:cs="Times New Roman"/>
          <w:sz w:val="28"/>
          <w:szCs w:val="28"/>
        </w:rPr>
        <w:t>the magistrate should</w:t>
      </w:r>
      <w:r w:rsidR="000B3CB1" w:rsidRPr="003645FC">
        <w:rPr>
          <w:rFonts w:ascii="Times New Roman" w:hAnsi="Times New Roman" w:cs="Times New Roman"/>
          <w:sz w:val="28"/>
          <w:szCs w:val="28"/>
        </w:rPr>
        <w:t xml:space="preserve"> go through the claim and evidence in respect of</w:t>
      </w:r>
      <w:r w:rsidR="007059B9" w:rsidRPr="003645FC">
        <w:rPr>
          <w:rFonts w:ascii="Times New Roman" w:hAnsi="Times New Roman" w:cs="Times New Roman"/>
          <w:sz w:val="28"/>
          <w:szCs w:val="28"/>
        </w:rPr>
        <w:t xml:space="preserve"> the facts</w:t>
      </w:r>
      <w:r w:rsidR="000B3CB1" w:rsidRPr="003645FC">
        <w:rPr>
          <w:rFonts w:ascii="Times New Roman" w:hAnsi="Times New Roman" w:cs="Times New Roman"/>
          <w:sz w:val="28"/>
          <w:szCs w:val="28"/>
        </w:rPr>
        <w:t xml:space="preserve"> accurately written and contained in the </w:t>
      </w:r>
      <w:r w:rsidR="00E14EBB" w:rsidRPr="003645FC">
        <w:rPr>
          <w:rFonts w:ascii="Times New Roman" w:hAnsi="Times New Roman" w:cs="Times New Roman"/>
          <w:sz w:val="28"/>
          <w:szCs w:val="28"/>
        </w:rPr>
        <w:t>record</w:t>
      </w:r>
      <w:r w:rsidR="000B3CB1" w:rsidRPr="003645FC">
        <w:rPr>
          <w:rFonts w:ascii="Times New Roman" w:hAnsi="Times New Roman" w:cs="Times New Roman"/>
          <w:sz w:val="28"/>
          <w:szCs w:val="28"/>
        </w:rPr>
        <w:t xml:space="preserve"> book. </w:t>
      </w:r>
    </w:p>
    <w:p w:rsidR="005A5EDB" w:rsidRPr="003645FC" w:rsidRDefault="00E14EBB" w:rsidP="005A5EDB">
      <w:pPr>
        <w:pStyle w:val="ListParagraph"/>
        <w:numPr>
          <w:ilvl w:val="0"/>
          <w:numId w:val="17"/>
        </w:numPr>
        <w:spacing w:line="360" w:lineRule="auto"/>
        <w:jc w:val="both"/>
        <w:rPr>
          <w:rFonts w:ascii="Times New Roman" w:hAnsi="Times New Roman" w:cs="Times New Roman"/>
          <w:sz w:val="28"/>
          <w:szCs w:val="28"/>
        </w:rPr>
      </w:pPr>
      <w:r w:rsidRPr="003645FC">
        <w:rPr>
          <w:rFonts w:ascii="Times New Roman" w:hAnsi="Times New Roman" w:cs="Times New Roman"/>
          <w:sz w:val="28"/>
          <w:szCs w:val="28"/>
        </w:rPr>
        <w:t>Thereafter,</w:t>
      </w:r>
      <w:r w:rsidR="000B3CB1" w:rsidRPr="003645FC">
        <w:rPr>
          <w:rFonts w:ascii="Times New Roman" w:hAnsi="Times New Roman" w:cs="Times New Roman"/>
          <w:sz w:val="28"/>
          <w:szCs w:val="28"/>
        </w:rPr>
        <w:t xml:space="preserve"> the magistrate should pick the bone of contention in the case and ascertain the issues for </w:t>
      </w:r>
      <w:r w:rsidR="003817DB" w:rsidRPr="003645FC">
        <w:rPr>
          <w:rFonts w:ascii="Times New Roman" w:hAnsi="Times New Roman" w:cs="Times New Roman"/>
          <w:sz w:val="28"/>
          <w:szCs w:val="28"/>
        </w:rPr>
        <w:t>determination,</w:t>
      </w:r>
      <w:r w:rsidR="000B3CB1" w:rsidRPr="003645FC">
        <w:rPr>
          <w:rFonts w:ascii="Times New Roman" w:hAnsi="Times New Roman" w:cs="Times New Roman"/>
          <w:sz w:val="28"/>
          <w:szCs w:val="28"/>
        </w:rPr>
        <w:t xml:space="preserve"> also taking into consideration issues raised by counsels.</w:t>
      </w:r>
      <w:r w:rsidR="003817DB" w:rsidRPr="003645FC">
        <w:rPr>
          <w:rFonts w:ascii="Times New Roman" w:hAnsi="Times New Roman" w:cs="Times New Roman"/>
          <w:sz w:val="28"/>
          <w:szCs w:val="28"/>
        </w:rPr>
        <w:t xml:space="preserve"> </w:t>
      </w:r>
    </w:p>
    <w:p w:rsidR="005A5EDB" w:rsidRPr="003645FC" w:rsidRDefault="003817DB" w:rsidP="005A5EDB">
      <w:pPr>
        <w:pStyle w:val="ListParagraph"/>
        <w:numPr>
          <w:ilvl w:val="0"/>
          <w:numId w:val="17"/>
        </w:numPr>
        <w:spacing w:line="360" w:lineRule="auto"/>
        <w:jc w:val="both"/>
        <w:rPr>
          <w:rFonts w:ascii="Times New Roman" w:hAnsi="Times New Roman" w:cs="Times New Roman"/>
          <w:sz w:val="28"/>
          <w:szCs w:val="28"/>
        </w:rPr>
      </w:pPr>
      <w:r w:rsidRPr="003645FC">
        <w:rPr>
          <w:rFonts w:ascii="Times New Roman" w:hAnsi="Times New Roman" w:cs="Times New Roman"/>
          <w:sz w:val="28"/>
          <w:szCs w:val="28"/>
        </w:rPr>
        <w:t>Where there is</w:t>
      </w:r>
      <w:r w:rsidR="00E14EBB" w:rsidRPr="003645FC">
        <w:rPr>
          <w:rFonts w:ascii="Times New Roman" w:hAnsi="Times New Roman" w:cs="Times New Roman"/>
          <w:sz w:val="28"/>
          <w:szCs w:val="28"/>
        </w:rPr>
        <w:t xml:space="preserve"> n</w:t>
      </w:r>
      <w:r w:rsidRPr="003645FC">
        <w:rPr>
          <w:rFonts w:ascii="Times New Roman" w:hAnsi="Times New Roman" w:cs="Times New Roman"/>
          <w:sz w:val="28"/>
          <w:szCs w:val="28"/>
        </w:rPr>
        <w:t>o counsel</w:t>
      </w:r>
      <w:r w:rsidR="00E14EBB" w:rsidRPr="003645FC">
        <w:rPr>
          <w:rFonts w:ascii="Times New Roman" w:hAnsi="Times New Roman" w:cs="Times New Roman"/>
          <w:sz w:val="28"/>
          <w:szCs w:val="28"/>
        </w:rPr>
        <w:t>,</w:t>
      </w:r>
      <w:r w:rsidR="00C96C66" w:rsidRPr="003645FC">
        <w:rPr>
          <w:rFonts w:ascii="Times New Roman" w:hAnsi="Times New Roman" w:cs="Times New Roman"/>
          <w:sz w:val="28"/>
          <w:szCs w:val="28"/>
        </w:rPr>
        <w:t xml:space="preserve"> the magistrate must</w:t>
      </w:r>
      <w:r w:rsidR="00E14EBB" w:rsidRPr="003645FC">
        <w:rPr>
          <w:rFonts w:ascii="Times New Roman" w:hAnsi="Times New Roman" w:cs="Times New Roman"/>
          <w:sz w:val="28"/>
          <w:szCs w:val="28"/>
        </w:rPr>
        <w:t xml:space="preserve"> jot down issues that he believes emanated from the evidence before him which i</w:t>
      </w:r>
      <w:r w:rsidR="007059B9" w:rsidRPr="003645FC">
        <w:rPr>
          <w:rFonts w:ascii="Times New Roman" w:hAnsi="Times New Roman" w:cs="Times New Roman"/>
          <w:sz w:val="28"/>
          <w:szCs w:val="28"/>
        </w:rPr>
        <w:t xml:space="preserve">s to be resolved. </w:t>
      </w:r>
    </w:p>
    <w:p w:rsidR="005A5EDB" w:rsidRPr="003645FC" w:rsidRDefault="007059B9" w:rsidP="005A5EDB">
      <w:pPr>
        <w:pStyle w:val="ListParagraph"/>
        <w:numPr>
          <w:ilvl w:val="0"/>
          <w:numId w:val="17"/>
        </w:numPr>
        <w:spacing w:line="360" w:lineRule="auto"/>
        <w:jc w:val="both"/>
        <w:rPr>
          <w:rFonts w:ascii="Times New Roman" w:hAnsi="Times New Roman" w:cs="Times New Roman"/>
          <w:sz w:val="28"/>
          <w:szCs w:val="28"/>
        </w:rPr>
      </w:pPr>
      <w:r w:rsidRPr="003645FC">
        <w:rPr>
          <w:rFonts w:ascii="Times New Roman" w:hAnsi="Times New Roman" w:cs="Times New Roman"/>
          <w:sz w:val="28"/>
          <w:szCs w:val="28"/>
        </w:rPr>
        <w:t>The judge</w:t>
      </w:r>
      <w:r w:rsidR="00E14EBB" w:rsidRPr="003645FC">
        <w:rPr>
          <w:rFonts w:ascii="Times New Roman" w:hAnsi="Times New Roman" w:cs="Times New Roman"/>
          <w:sz w:val="28"/>
          <w:szCs w:val="28"/>
        </w:rPr>
        <w:t xml:space="preserve"> will pay attention to the respective evidence in support and against the issues. The magistrate should focus and conduct a thorough research on the applicable laws and current position of the law (this cannot be overemphasized). By doing this, the magistrate should go through t</w:t>
      </w:r>
      <w:r w:rsidR="003817DB" w:rsidRPr="003645FC">
        <w:rPr>
          <w:rFonts w:ascii="Times New Roman" w:hAnsi="Times New Roman" w:cs="Times New Roman"/>
          <w:sz w:val="28"/>
          <w:szCs w:val="28"/>
        </w:rPr>
        <w:t>he authorities cited by counsel</w:t>
      </w:r>
      <w:r w:rsidR="00E14EBB" w:rsidRPr="003645FC">
        <w:rPr>
          <w:rFonts w:ascii="Times New Roman" w:hAnsi="Times New Roman" w:cs="Times New Roman"/>
          <w:sz w:val="28"/>
          <w:szCs w:val="28"/>
        </w:rPr>
        <w:t xml:space="preserve">. There is also need to jot down the authorities that are relevant </w:t>
      </w:r>
      <w:r w:rsidR="00322B7A" w:rsidRPr="003645FC">
        <w:rPr>
          <w:rFonts w:ascii="Times New Roman" w:hAnsi="Times New Roman" w:cs="Times New Roman"/>
          <w:sz w:val="28"/>
          <w:szCs w:val="28"/>
        </w:rPr>
        <w:t xml:space="preserve">and support the </w:t>
      </w:r>
      <w:r w:rsidR="00B6539F" w:rsidRPr="003645FC">
        <w:rPr>
          <w:rFonts w:ascii="Times New Roman" w:hAnsi="Times New Roman" w:cs="Times New Roman"/>
          <w:sz w:val="28"/>
          <w:szCs w:val="28"/>
        </w:rPr>
        <w:t xml:space="preserve">relevant </w:t>
      </w:r>
      <w:r w:rsidR="00E14EBB" w:rsidRPr="003645FC">
        <w:rPr>
          <w:rFonts w:ascii="Times New Roman" w:hAnsi="Times New Roman" w:cs="Times New Roman"/>
          <w:sz w:val="28"/>
          <w:szCs w:val="28"/>
        </w:rPr>
        <w:t>evidence in court</w:t>
      </w:r>
      <w:r w:rsidR="00B6539F" w:rsidRPr="003645FC">
        <w:rPr>
          <w:rFonts w:ascii="Times New Roman" w:hAnsi="Times New Roman" w:cs="Times New Roman"/>
          <w:sz w:val="28"/>
          <w:szCs w:val="28"/>
        </w:rPr>
        <w:t xml:space="preserve">. </w:t>
      </w:r>
    </w:p>
    <w:p w:rsidR="005A5EDB" w:rsidRPr="003645FC" w:rsidRDefault="00B6539F" w:rsidP="007E4AAD">
      <w:pPr>
        <w:pStyle w:val="ListParagraph"/>
        <w:numPr>
          <w:ilvl w:val="0"/>
          <w:numId w:val="17"/>
        </w:numPr>
        <w:spacing w:line="360" w:lineRule="auto"/>
        <w:jc w:val="both"/>
        <w:rPr>
          <w:rFonts w:ascii="Times New Roman" w:hAnsi="Times New Roman" w:cs="Times New Roman"/>
          <w:sz w:val="28"/>
          <w:szCs w:val="28"/>
        </w:rPr>
      </w:pPr>
      <w:r w:rsidRPr="003645FC">
        <w:rPr>
          <w:rFonts w:ascii="Times New Roman" w:hAnsi="Times New Roman" w:cs="Times New Roman"/>
          <w:sz w:val="28"/>
          <w:szCs w:val="28"/>
        </w:rPr>
        <w:t xml:space="preserve">It is important to note that while hearing is </w:t>
      </w:r>
      <w:r w:rsidR="004536CB" w:rsidRPr="003645FC">
        <w:rPr>
          <w:rFonts w:ascii="Times New Roman" w:hAnsi="Times New Roman" w:cs="Times New Roman"/>
          <w:sz w:val="28"/>
          <w:szCs w:val="28"/>
        </w:rPr>
        <w:t>ongoing, the</w:t>
      </w:r>
      <w:r w:rsidRPr="003645FC">
        <w:rPr>
          <w:rFonts w:ascii="Times New Roman" w:hAnsi="Times New Roman" w:cs="Times New Roman"/>
          <w:sz w:val="28"/>
          <w:szCs w:val="28"/>
        </w:rPr>
        <w:t xml:space="preserve"> demeanor of the witness which was observed and noted should also be taken into consideration when letting out points in the judgment.</w:t>
      </w:r>
    </w:p>
    <w:p w:rsidR="007E4AAD" w:rsidRPr="003645FC" w:rsidRDefault="00B6539F" w:rsidP="007E4AAD">
      <w:pPr>
        <w:pStyle w:val="ListParagraph"/>
        <w:numPr>
          <w:ilvl w:val="0"/>
          <w:numId w:val="17"/>
        </w:numPr>
        <w:spacing w:line="360" w:lineRule="auto"/>
        <w:jc w:val="both"/>
        <w:rPr>
          <w:rFonts w:ascii="Times New Roman" w:hAnsi="Times New Roman" w:cs="Times New Roman"/>
          <w:sz w:val="28"/>
          <w:szCs w:val="28"/>
        </w:rPr>
      </w:pPr>
      <w:r w:rsidRPr="003645FC">
        <w:rPr>
          <w:rFonts w:ascii="Times New Roman" w:hAnsi="Times New Roman" w:cs="Times New Roman"/>
          <w:sz w:val="28"/>
          <w:szCs w:val="28"/>
        </w:rPr>
        <w:t xml:space="preserve"> </w:t>
      </w:r>
      <w:r w:rsidR="003645FC" w:rsidRPr="003645FC">
        <w:rPr>
          <w:rFonts w:ascii="Times New Roman" w:hAnsi="Times New Roman" w:cs="Times New Roman"/>
          <w:sz w:val="28"/>
          <w:szCs w:val="28"/>
        </w:rPr>
        <w:t xml:space="preserve">Magistrate </w:t>
      </w:r>
      <w:r w:rsidRPr="003645FC">
        <w:rPr>
          <w:rFonts w:ascii="Times New Roman" w:hAnsi="Times New Roman" w:cs="Times New Roman"/>
          <w:sz w:val="28"/>
          <w:szCs w:val="28"/>
        </w:rPr>
        <w:t xml:space="preserve">should also ensure that the exhibits were properly tagged. </w:t>
      </w:r>
      <w:r w:rsidR="004536CB" w:rsidRPr="003645FC">
        <w:rPr>
          <w:rFonts w:ascii="Times New Roman" w:hAnsi="Times New Roman" w:cs="Times New Roman"/>
          <w:sz w:val="28"/>
          <w:szCs w:val="28"/>
        </w:rPr>
        <w:t xml:space="preserve">The </w:t>
      </w:r>
      <w:r w:rsidRPr="003645FC">
        <w:rPr>
          <w:rFonts w:ascii="Times New Roman" w:hAnsi="Times New Roman" w:cs="Times New Roman"/>
          <w:sz w:val="28"/>
          <w:szCs w:val="28"/>
        </w:rPr>
        <w:t xml:space="preserve">magistrate in </w:t>
      </w:r>
      <w:r w:rsidR="004536CB" w:rsidRPr="003645FC">
        <w:rPr>
          <w:rFonts w:ascii="Times New Roman" w:hAnsi="Times New Roman" w:cs="Times New Roman"/>
          <w:sz w:val="28"/>
          <w:szCs w:val="28"/>
        </w:rPr>
        <w:t xml:space="preserve">preparing for his </w:t>
      </w:r>
      <w:proofErr w:type="gramStart"/>
      <w:r w:rsidR="004536CB" w:rsidRPr="003645FC">
        <w:rPr>
          <w:rFonts w:ascii="Times New Roman" w:hAnsi="Times New Roman" w:cs="Times New Roman"/>
          <w:sz w:val="28"/>
          <w:szCs w:val="28"/>
        </w:rPr>
        <w:t>Judgment,</w:t>
      </w:r>
      <w:proofErr w:type="gramEnd"/>
      <w:r w:rsidR="004536CB" w:rsidRPr="003645FC">
        <w:rPr>
          <w:rFonts w:ascii="Times New Roman" w:hAnsi="Times New Roman" w:cs="Times New Roman"/>
          <w:sz w:val="28"/>
          <w:szCs w:val="28"/>
        </w:rPr>
        <w:t xml:space="preserve"> must consider the time within which to deliver the Judgment.</w:t>
      </w:r>
      <w:r w:rsidR="00006C4D" w:rsidRPr="003645FC">
        <w:rPr>
          <w:rFonts w:ascii="Times New Roman" w:hAnsi="Times New Roman" w:cs="Times New Roman"/>
          <w:sz w:val="28"/>
          <w:szCs w:val="28"/>
        </w:rPr>
        <w:t xml:space="preserve"> </w:t>
      </w:r>
    </w:p>
    <w:p w:rsidR="007E4AAD" w:rsidRPr="007B7AF2" w:rsidRDefault="007E4AAD" w:rsidP="007E4AAD">
      <w:pPr>
        <w:spacing w:line="360" w:lineRule="auto"/>
        <w:jc w:val="both"/>
        <w:rPr>
          <w:rFonts w:ascii="Times New Roman" w:hAnsi="Times New Roman" w:cs="Times New Roman"/>
          <w:sz w:val="28"/>
          <w:szCs w:val="28"/>
        </w:rPr>
      </w:pPr>
      <w:r w:rsidRPr="007B7AF2">
        <w:rPr>
          <w:rFonts w:ascii="Times New Roman" w:hAnsi="Times New Roman" w:cs="Times New Roman"/>
          <w:sz w:val="28"/>
          <w:szCs w:val="28"/>
        </w:rPr>
        <w:lastRenderedPageBreak/>
        <w:t>Finally, the summary of preparation can be listed below.</w:t>
      </w:r>
    </w:p>
    <w:p w:rsidR="007E4AAD" w:rsidRPr="007B7AF2" w:rsidRDefault="007E4AAD" w:rsidP="007E4AAD">
      <w:pPr>
        <w:pStyle w:val="ListParagraph"/>
        <w:numPr>
          <w:ilvl w:val="0"/>
          <w:numId w:val="2"/>
        </w:numPr>
        <w:spacing w:line="360" w:lineRule="auto"/>
        <w:jc w:val="both"/>
        <w:rPr>
          <w:rFonts w:ascii="Times New Roman" w:hAnsi="Times New Roman" w:cs="Times New Roman"/>
          <w:sz w:val="28"/>
          <w:szCs w:val="28"/>
        </w:rPr>
      </w:pPr>
      <w:r w:rsidRPr="007B7AF2">
        <w:rPr>
          <w:rFonts w:ascii="Times New Roman" w:hAnsi="Times New Roman" w:cs="Times New Roman"/>
          <w:sz w:val="28"/>
          <w:szCs w:val="28"/>
        </w:rPr>
        <w:t>Significant aspect of evidence of witnesses</w:t>
      </w:r>
    </w:p>
    <w:p w:rsidR="007E4AAD" w:rsidRPr="007B7AF2" w:rsidRDefault="007E4AAD" w:rsidP="007E4AAD">
      <w:pPr>
        <w:pStyle w:val="ListParagraph"/>
        <w:numPr>
          <w:ilvl w:val="0"/>
          <w:numId w:val="2"/>
        </w:numPr>
        <w:spacing w:line="360" w:lineRule="auto"/>
        <w:jc w:val="both"/>
        <w:rPr>
          <w:rFonts w:ascii="Times New Roman" w:hAnsi="Times New Roman" w:cs="Times New Roman"/>
          <w:sz w:val="28"/>
          <w:szCs w:val="28"/>
        </w:rPr>
      </w:pPr>
      <w:r w:rsidRPr="007B7AF2">
        <w:rPr>
          <w:rFonts w:ascii="Times New Roman" w:hAnsi="Times New Roman" w:cs="Times New Roman"/>
          <w:sz w:val="28"/>
          <w:szCs w:val="28"/>
        </w:rPr>
        <w:t xml:space="preserve">Conflict between the evidence of witnesses </w:t>
      </w:r>
    </w:p>
    <w:p w:rsidR="007E4AAD" w:rsidRPr="007B7AF2" w:rsidRDefault="007E4AAD" w:rsidP="007E4AAD">
      <w:pPr>
        <w:pStyle w:val="ListParagraph"/>
        <w:numPr>
          <w:ilvl w:val="0"/>
          <w:numId w:val="2"/>
        </w:numPr>
        <w:spacing w:line="360" w:lineRule="auto"/>
        <w:jc w:val="both"/>
        <w:rPr>
          <w:rFonts w:ascii="Times New Roman" w:hAnsi="Times New Roman" w:cs="Times New Roman"/>
          <w:sz w:val="28"/>
          <w:szCs w:val="28"/>
        </w:rPr>
      </w:pPr>
      <w:r w:rsidRPr="007B7AF2">
        <w:rPr>
          <w:rFonts w:ascii="Times New Roman" w:hAnsi="Times New Roman" w:cs="Times New Roman"/>
          <w:sz w:val="28"/>
          <w:szCs w:val="28"/>
        </w:rPr>
        <w:t xml:space="preserve">Issues that have arisen </w:t>
      </w:r>
    </w:p>
    <w:p w:rsidR="007E4AAD" w:rsidRPr="007B7AF2" w:rsidRDefault="007E4AAD" w:rsidP="007E4AAD">
      <w:pPr>
        <w:pStyle w:val="ListParagraph"/>
        <w:numPr>
          <w:ilvl w:val="0"/>
          <w:numId w:val="2"/>
        </w:numPr>
        <w:spacing w:line="360" w:lineRule="auto"/>
        <w:jc w:val="both"/>
        <w:rPr>
          <w:rFonts w:ascii="Times New Roman" w:hAnsi="Times New Roman" w:cs="Times New Roman"/>
          <w:sz w:val="28"/>
          <w:szCs w:val="28"/>
        </w:rPr>
      </w:pPr>
      <w:r w:rsidRPr="007B7AF2">
        <w:rPr>
          <w:rFonts w:ascii="Times New Roman" w:hAnsi="Times New Roman" w:cs="Times New Roman"/>
          <w:sz w:val="28"/>
          <w:szCs w:val="28"/>
        </w:rPr>
        <w:t xml:space="preserve">Thoughts about those issues </w:t>
      </w:r>
    </w:p>
    <w:p w:rsidR="007E4AAD" w:rsidRPr="007B7AF2" w:rsidRDefault="007E4AAD" w:rsidP="007E4AAD">
      <w:pPr>
        <w:pStyle w:val="ListParagraph"/>
        <w:numPr>
          <w:ilvl w:val="0"/>
          <w:numId w:val="2"/>
        </w:numPr>
        <w:spacing w:line="360" w:lineRule="auto"/>
        <w:jc w:val="both"/>
        <w:rPr>
          <w:rFonts w:ascii="Times New Roman" w:hAnsi="Times New Roman" w:cs="Times New Roman"/>
          <w:sz w:val="28"/>
          <w:szCs w:val="28"/>
        </w:rPr>
      </w:pPr>
      <w:r w:rsidRPr="007B7AF2">
        <w:rPr>
          <w:rFonts w:ascii="Times New Roman" w:hAnsi="Times New Roman" w:cs="Times New Roman"/>
          <w:sz w:val="28"/>
          <w:szCs w:val="28"/>
        </w:rPr>
        <w:t xml:space="preserve">Impression of witnesses including their credibility and reliability and </w:t>
      </w:r>
    </w:p>
    <w:p w:rsidR="005E654A" w:rsidRPr="003A666D" w:rsidRDefault="007E4AAD" w:rsidP="007E4AAD">
      <w:pPr>
        <w:pStyle w:val="ListParagraph"/>
        <w:numPr>
          <w:ilvl w:val="0"/>
          <w:numId w:val="2"/>
        </w:numPr>
        <w:spacing w:line="360" w:lineRule="auto"/>
        <w:jc w:val="both"/>
        <w:rPr>
          <w:rFonts w:ascii="Times New Roman" w:hAnsi="Times New Roman" w:cs="Times New Roman"/>
          <w:sz w:val="28"/>
          <w:szCs w:val="28"/>
        </w:rPr>
      </w:pPr>
      <w:r w:rsidRPr="007B7AF2">
        <w:rPr>
          <w:rFonts w:ascii="Times New Roman" w:hAnsi="Times New Roman" w:cs="Times New Roman"/>
          <w:sz w:val="28"/>
          <w:szCs w:val="28"/>
        </w:rPr>
        <w:t xml:space="preserve">Parts of case considered to be significant in the writing of judgment. </w:t>
      </w:r>
      <w:r w:rsidR="002A0889">
        <w:rPr>
          <w:rStyle w:val="FootnoteReference"/>
          <w:rFonts w:ascii="Times New Roman" w:hAnsi="Times New Roman" w:cs="Times New Roman"/>
          <w:sz w:val="28"/>
          <w:szCs w:val="28"/>
        </w:rPr>
        <w:footnoteReference w:id="15"/>
      </w:r>
    </w:p>
    <w:p w:rsidR="003645FC" w:rsidRDefault="003645FC" w:rsidP="007E4AAD">
      <w:pPr>
        <w:spacing w:line="360" w:lineRule="auto"/>
        <w:jc w:val="both"/>
        <w:rPr>
          <w:rFonts w:ascii="Times New Roman" w:hAnsi="Times New Roman" w:cs="Times New Roman"/>
          <w:b/>
          <w:sz w:val="28"/>
          <w:szCs w:val="28"/>
        </w:rPr>
      </w:pPr>
    </w:p>
    <w:p w:rsidR="007E4AAD" w:rsidRPr="00B77C2D" w:rsidRDefault="00C909C7" w:rsidP="007E4AAD">
      <w:pPr>
        <w:spacing w:line="360" w:lineRule="auto"/>
        <w:jc w:val="both"/>
        <w:rPr>
          <w:rFonts w:ascii="Times New Roman" w:hAnsi="Times New Roman" w:cs="Times New Roman"/>
          <w:b/>
          <w:sz w:val="28"/>
          <w:szCs w:val="28"/>
        </w:rPr>
      </w:pPr>
      <w:r>
        <w:rPr>
          <w:rFonts w:ascii="Times New Roman" w:hAnsi="Times New Roman" w:cs="Times New Roman"/>
          <w:b/>
          <w:sz w:val="28"/>
          <w:szCs w:val="28"/>
        </w:rPr>
        <w:t>STRUCTURE IS ESSENTIAL</w:t>
      </w:r>
    </w:p>
    <w:p w:rsidR="007E4AAD" w:rsidRPr="007B7AF2" w:rsidRDefault="007E4AAD" w:rsidP="007E4AAD">
      <w:pPr>
        <w:spacing w:line="360" w:lineRule="auto"/>
        <w:jc w:val="both"/>
        <w:rPr>
          <w:rFonts w:ascii="Times New Roman" w:hAnsi="Times New Roman" w:cs="Times New Roman"/>
          <w:sz w:val="28"/>
          <w:szCs w:val="28"/>
        </w:rPr>
      </w:pPr>
      <w:r w:rsidRPr="007B7AF2">
        <w:rPr>
          <w:rFonts w:ascii="Times New Roman" w:hAnsi="Times New Roman" w:cs="Times New Roman"/>
          <w:sz w:val="28"/>
          <w:szCs w:val="28"/>
        </w:rPr>
        <w:t>Structure contributes to the effectiveness and reliability. A clear structure in judgment makes it easier to present information logically. It also ensure</w:t>
      </w:r>
      <w:r w:rsidR="00874182">
        <w:rPr>
          <w:rFonts w:ascii="Times New Roman" w:hAnsi="Times New Roman" w:cs="Times New Roman"/>
          <w:sz w:val="28"/>
          <w:szCs w:val="28"/>
        </w:rPr>
        <w:t>s</w:t>
      </w:r>
      <w:r w:rsidRPr="007B7AF2">
        <w:rPr>
          <w:rFonts w:ascii="Times New Roman" w:hAnsi="Times New Roman" w:cs="Times New Roman"/>
          <w:sz w:val="28"/>
          <w:szCs w:val="28"/>
        </w:rPr>
        <w:t xml:space="preserve"> that all critical elements are addressed, as well as helps convey the reasoning behind the judgme</w:t>
      </w:r>
      <w:r w:rsidR="00874182">
        <w:rPr>
          <w:rFonts w:ascii="Times New Roman" w:hAnsi="Times New Roman" w:cs="Times New Roman"/>
          <w:sz w:val="28"/>
          <w:szCs w:val="28"/>
        </w:rPr>
        <w:t xml:space="preserve">nt. There are number of ways to </w:t>
      </w:r>
      <w:r w:rsidRPr="007B7AF2">
        <w:rPr>
          <w:rFonts w:ascii="Times New Roman" w:hAnsi="Times New Roman" w:cs="Times New Roman"/>
          <w:sz w:val="28"/>
          <w:szCs w:val="28"/>
        </w:rPr>
        <w:t>structure a judgment. However, the structure of a judgme</w:t>
      </w:r>
      <w:r w:rsidR="00B12D4B">
        <w:rPr>
          <w:rFonts w:ascii="Times New Roman" w:hAnsi="Times New Roman" w:cs="Times New Roman"/>
          <w:sz w:val="28"/>
          <w:szCs w:val="28"/>
        </w:rPr>
        <w:t>nt must have a beginning, middle</w:t>
      </w:r>
      <w:r w:rsidR="006652D5">
        <w:rPr>
          <w:rFonts w:ascii="Times New Roman" w:hAnsi="Times New Roman" w:cs="Times New Roman"/>
          <w:sz w:val="28"/>
          <w:szCs w:val="28"/>
        </w:rPr>
        <w:t xml:space="preserve"> and conclusion.</w:t>
      </w:r>
      <w:r w:rsidRPr="007B7AF2">
        <w:rPr>
          <w:rFonts w:ascii="Times New Roman" w:hAnsi="Times New Roman" w:cs="Times New Roman"/>
          <w:sz w:val="28"/>
          <w:szCs w:val="28"/>
        </w:rPr>
        <w:t xml:space="preserve"> I will explain this in 2 folds namely, structure in a civil case and structure in a criminal case. </w:t>
      </w:r>
    </w:p>
    <w:p w:rsidR="00241EC3" w:rsidRPr="00813DCF" w:rsidRDefault="00874182" w:rsidP="00813DCF">
      <w:pPr>
        <w:spacing w:line="360" w:lineRule="auto"/>
        <w:jc w:val="both"/>
        <w:rPr>
          <w:rFonts w:ascii="Times New Roman" w:hAnsi="Times New Roman" w:cs="Times New Roman"/>
          <w:b/>
          <w:sz w:val="28"/>
          <w:szCs w:val="28"/>
        </w:rPr>
      </w:pPr>
      <w:r w:rsidRPr="00813DCF">
        <w:rPr>
          <w:rFonts w:ascii="Times New Roman" w:hAnsi="Times New Roman" w:cs="Times New Roman"/>
          <w:b/>
          <w:sz w:val="28"/>
          <w:szCs w:val="28"/>
        </w:rPr>
        <w:t>The structure in a civil</w:t>
      </w:r>
      <w:r w:rsidR="003A666D" w:rsidRPr="00813DCF">
        <w:rPr>
          <w:rFonts w:ascii="Times New Roman" w:hAnsi="Times New Roman" w:cs="Times New Roman"/>
          <w:b/>
          <w:sz w:val="28"/>
          <w:szCs w:val="28"/>
        </w:rPr>
        <w:t xml:space="preserve"> case</w:t>
      </w:r>
    </w:p>
    <w:p w:rsidR="007E4AAD" w:rsidRDefault="00241EC3" w:rsidP="007E4AAD">
      <w:pPr>
        <w:spacing w:line="360" w:lineRule="auto"/>
        <w:jc w:val="both"/>
        <w:rPr>
          <w:rFonts w:ascii="Times New Roman" w:hAnsi="Times New Roman" w:cs="Times New Roman"/>
          <w:sz w:val="28"/>
          <w:szCs w:val="28"/>
        </w:rPr>
      </w:pPr>
      <w:r w:rsidRPr="00241EC3">
        <w:rPr>
          <w:rFonts w:ascii="Times New Roman" w:hAnsi="Times New Roman" w:cs="Times New Roman"/>
          <w:sz w:val="28"/>
          <w:szCs w:val="28"/>
        </w:rPr>
        <w:t>The structure in a</w:t>
      </w:r>
      <w:r w:rsidR="003A666D">
        <w:rPr>
          <w:rFonts w:ascii="Times New Roman" w:hAnsi="Times New Roman" w:cs="Times New Roman"/>
          <w:sz w:val="28"/>
          <w:szCs w:val="28"/>
        </w:rPr>
        <w:t xml:space="preserve"> civil</w:t>
      </w:r>
      <w:r>
        <w:rPr>
          <w:rFonts w:ascii="Times New Roman" w:hAnsi="Times New Roman" w:cs="Times New Roman"/>
          <w:b/>
          <w:sz w:val="28"/>
          <w:szCs w:val="28"/>
        </w:rPr>
        <w:t xml:space="preserve"> </w:t>
      </w:r>
      <w:r w:rsidR="007E4AAD" w:rsidRPr="007B7AF2">
        <w:rPr>
          <w:rFonts w:ascii="Times New Roman" w:hAnsi="Times New Roman" w:cs="Times New Roman"/>
          <w:sz w:val="28"/>
          <w:szCs w:val="28"/>
        </w:rPr>
        <w:t>case will have the following component</w:t>
      </w:r>
    </w:p>
    <w:p w:rsidR="00046A5C" w:rsidRPr="00813DCF" w:rsidRDefault="00B03BDC" w:rsidP="00813DCF">
      <w:pPr>
        <w:pStyle w:val="ListParagraph"/>
        <w:numPr>
          <w:ilvl w:val="0"/>
          <w:numId w:val="15"/>
        </w:numPr>
        <w:spacing w:line="360" w:lineRule="auto"/>
        <w:jc w:val="both"/>
        <w:rPr>
          <w:rFonts w:ascii="Times New Roman" w:hAnsi="Times New Roman" w:cs="Times New Roman"/>
          <w:sz w:val="28"/>
          <w:szCs w:val="28"/>
        </w:rPr>
      </w:pPr>
      <w:r w:rsidRPr="00813DCF">
        <w:rPr>
          <w:rFonts w:ascii="Times New Roman" w:hAnsi="Times New Roman" w:cs="Times New Roman"/>
          <w:b/>
          <w:sz w:val="28"/>
          <w:szCs w:val="28"/>
        </w:rPr>
        <w:t>Beginning</w:t>
      </w:r>
      <w:r w:rsidR="00963F5F">
        <w:rPr>
          <w:rFonts w:ascii="Times New Roman" w:hAnsi="Times New Roman" w:cs="Times New Roman"/>
          <w:sz w:val="28"/>
          <w:szCs w:val="28"/>
        </w:rPr>
        <w:t>; this section will</w:t>
      </w:r>
      <w:r w:rsidRPr="00813DCF">
        <w:rPr>
          <w:rFonts w:ascii="Times New Roman" w:hAnsi="Times New Roman" w:cs="Times New Roman"/>
          <w:sz w:val="28"/>
          <w:szCs w:val="28"/>
        </w:rPr>
        <w:t xml:space="preserve"> consist  </w:t>
      </w:r>
    </w:p>
    <w:p w:rsidR="00046A5C" w:rsidRPr="00813DCF" w:rsidRDefault="00046A5C" w:rsidP="00046A5C">
      <w:pPr>
        <w:pStyle w:val="ListParagraph"/>
        <w:numPr>
          <w:ilvl w:val="0"/>
          <w:numId w:val="7"/>
        </w:numPr>
        <w:spacing w:line="360" w:lineRule="auto"/>
        <w:jc w:val="both"/>
        <w:rPr>
          <w:rFonts w:ascii="Times New Roman" w:hAnsi="Times New Roman" w:cs="Times New Roman"/>
          <w:i/>
          <w:sz w:val="28"/>
          <w:szCs w:val="28"/>
        </w:rPr>
      </w:pPr>
      <w:r w:rsidRPr="00813DCF">
        <w:rPr>
          <w:rFonts w:ascii="Times New Roman" w:hAnsi="Times New Roman" w:cs="Times New Roman"/>
          <w:i/>
          <w:sz w:val="28"/>
          <w:szCs w:val="28"/>
        </w:rPr>
        <w:t>Name of the</w:t>
      </w:r>
      <w:r w:rsidR="00D14078" w:rsidRPr="00813DCF">
        <w:rPr>
          <w:rFonts w:ascii="Times New Roman" w:hAnsi="Times New Roman" w:cs="Times New Roman"/>
          <w:i/>
          <w:sz w:val="28"/>
          <w:szCs w:val="28"/>
        </w:rPr>
        <w:t xml:space="preserve"> </w:t>
      </w:r>
      <w:r w:rsidR="002D7C56" w:rsidRPr="00813DCF">
        <w:rPr>
          <w:rFonts w:ascii="Times New Roman" w:hAnsi="Times New Roman" w:cs="Times New Roman"/>
          <w:i/>
          <w:sz w:val="28"/>
          <w:szCs w:val="28"/>
        </w:rPr>
        <w:t>court, the J</w:t>
      </w:r>
      <w:r w:rsidR="00D14078" w:rsidRPr="00813DCF">
        <w:rPr>
          <w:rFonts w:ascii="Times New Roman" w:hAnsi="Times New Roman" w:cs="Times New Roman"/>
          <w:i/>
          <w:sz w:val="28"/>
          <w:szCs w:val="28"/>
        </w:rPr>
        <w:t>udicial</w:t>
      </w:r>
      <w:r w:rsidR="002D7C56" w:rsidRPr="00813DCF">
        <w:rPr>
          <w:rFonts w:ascii="Times New Roman" w:hAnsi="Times New Roman" w:cs="Times New Roman"/>
          <w:i/>
          <w:sz w:val="28"/>
          <w:szCs w:val="28"/>
        </w:rPr>
        <w:t xml:space="preserve"> Division or D</w:t>
      </w:r>
      <w:r w:rsidR="00D14078" w:rsidRPr="00813DCF">
        <w:rPr>
          <w:rFonts w:ascii="Times New Roman" w:hAnsi="Times New Roman" w:cs="Times New Roman"/>
          <w:i/>
          <w:sz w:val="28"/>
          <w:szCs w:val="28"/>
        </w:rPr>
        <w:t xml:space="preserve">istrict, names with designation of the </w:t>
      </w:r>
      <w:r w:rsidR="00ED6E5D" w:rsidRPr="00813DCF">
        <w:rPr>
          <w:rFonts w:ascii="Times New Roman" w:hAnsi="Times New Roman" w:cs="Times New Roman"/>
          <w:i/>
          <w:sz w:val="28"/>
          <w:szCs w:val="28"/>
        </w:rPr>
        <w:t>magistrate</w:t>
      </w:r>
      <w:r w:rsidR="00D14078" w:rsidRPr="00813DCF">
        <w:rPr>
          <w:rFonts w:ascii="Times New Roman" w:hAnsi="Times New Roman" w:cs="Times New Roman"/>
          <w:i/>
          <w:sz w:val="28"/>
          <w:szCs w:val="28"/>
        </w:rPr>
        <w:t>/Judges and date of the Judgment.</w:t>
      </w:r>
    </w:p>
    <w:p w:rsidR="00D14078" w:rsidRPr="00813DCF" w:rsidRDefault="00D14078" w:rsidP="00046A5C">
      <w:pPr>
        <w:pStyle w:val="ListParagraph"/>
        <w:numPr>
          <w:ilvl w:val="0"/>
          <w:numId w:val="7"/>
        </w:numPr>
        <w:spacing w:line="360" w:lineRule="auto"/>
        <w:jc w:val="both"/>
        <w:rPr>
          <w:rFonts w:ascii="Times New Roman" w:hAnsi="Times New Roman" w:cs="Times New Roman"/>
          <w:i/>
          <w:sz w:val="28"/>
          <w:szCs w:val="28"/>
        </w:rPr>
      </w:pPr>
      <w:r w:rsidRPr="00813DCF">
        <w:rPr>
          <w:rFonts w:ascii="Times New Roman" w:hAnsi="Times New Roman" w:cs="Times New Roman"/>
          <w:i/>
          <w:sz w:val="28"/>
          <w:szCs w:val="28"/>
        </w:rPr>
        <w:t xml:space="preserve">Suit Number </w:t>
      </w:r>
    </w:p>
    <w:p w:rsidR="00D14078" w:rsidRPr="00813DCF" w:rsidRDefault="00D14078" w:rsidP="00046A5C">
      <w:pPr>
        <w:pStyle w:val="ListParagraph"/>
        <w:numPr>
          <w:ilvl w:val="0"/>
          <w:numId w:val="7"/>
        </w:numPr>
        <w:spacing w:line="360" w:lineRule="auto"/>
        <w:jc w:val="both"/>
        <w:rPr>
          <w:rFonts w:ascii="Times New Roman" w:hAnsi="Times New Roman" w:cs="Times New Roman"/>
          <w:i/>
          <w:sz w:val="28"/>
          <w:szCs w:val="28"/>
        </w:rPr>
      </w:pPr>
      <w:r w:rsidRPr="00813DCF">
        <w:rPr>
          <w:rFonts w:ascii="Times New Roman" w:hAnsi="Times New Roman" w:cs="Times New Roman"/>
          <w:i/>
          <w:sz w:val="28"/>
          <w:szCs w:val="28"/>
        </w:rPr>
        <w:lastRenderedPageBreak/>
        <w:t xml:space="preserve">Names of the parties </w:t>
      </w:r>
    </w:p>
    <w:p w:rsidR="00D14078" w:rsidRPr="00813DCF" w:rsidRDefault="007F5B27" w:rsidP="00046A5C">
      <w:pPr>
        <w:pStyle w:val="ListParagraph"/>
        <w:numPr>
          <w:ilvl w:val="0"/>
          <w:numId w:val="7"/>
        </w:numPr>
        <w:spacing w:line="360" w:lineRule="auto"/>
        <w:jc w:val="both"/>
        <w:rPr>
          <w:rFonts w:ascii="Times New Roman" w:hAnsi="Times New Roman" w:cs="Times New Roman"/>
          <w:i/>
          <w:sz w:val="28"/>
          <w:szCs w:val="28"/>
        </w:rPr>
      </w:pPr>
      <w:r w:rsidRPr="00813DCF">
        <w:rPr>
          <w:rFonts w:ascii="Times New Roman" w:hAnsi="Times New Roman" w:cs="Times New Roman"/>
          <w:i/>
          <w:sz w:val="28"/>
          <w:szCs w:val="28"/>
        </w:rPr>
        <w:t>Appearance</w:t>
      </w:r>
    </w:p>
    <w:p w:rsidR="007F5B27" w:rsidRPr="00813DCF" w:rsidRDefault="007F5B27" w:rsidP="00046A5C">
      <w:pPr>
        <w:pStyle w:val="ListParagraph"/>
        <w:numPr>
          <w:ilvl w:val="0"/>
          <w:numId w:val="7"/>
        </w:numPr>
        <w:spacing w:line="360" w:lineRule="auto"/>
        <w:jc w:val="both"/>
        <w:rPr>
          <w:rFonts w:ascii="Times New Roman" w:hAnsi="Times New Roman" w:cs="Times New Roman"/>
          <w:i/>
          <w:sz w:val="28"/>
          <w:szCs w:val="28"/>
        </w:rPr>
      </w:pPr>
      <w:r w:rsidRPr="00813DCF">
        <w:rPr>
          <w:rFonts w:ascii="Times New Roman" w:hAnsi="Times New Roman" w:cs="Times New Roman"/>
          <w:i/>
          <w:sz w:val="28"/>
          <w:szCs w:val="28"/>
        </w:rPr>
        <w:t>Caption</w:t>
      </w:r>
    </w:p>
    <w:p w:rsidR="00A0255C" w:rsidRPr="00813DCF" w:rsidRDefault="00A0255C" w:rsidP="00813DCF">
      <w:pPr>
        <w:pStyle w:val="ListParagraph"/>
        <w:numPr>
          <w:ilvl w:val="0"/>
          <w:numId w:val="15"/>
        </w:numPr>
        <w:spacing w:line="360" w:lineRule="auto"/>
        <w:jc w:val="both"/>
        <w:rPr>
          <w:rFonts w:ascii="Times New Roman" w:hAnsi="Times New Roman" w:cs="Times New Roman"/>
          <w:sz w:val="28"/>
          <w:szCs w:val="28"/>
        </w:rPr>
      </w:pPr>
      <w:r w:rsidRPr="00813DCF">
        <w:rPr>
          <w:rFonts w:ascii="Times New Roman" w:hAnsi="Times New Roman" w:cs="Times New Roman"/>
          <w:b/>
          <w:sz w:val="28"/>
          <w:szCs w:val="28"/>
        </w:rPr>
        <w:t>Middle;</w:t>
      </w:r>
      <w:r w:rsidR="00BA6305">
        <w:rPr>
          <w:rFonts w:ascii="Times New Roman" w:hAnsi="Times New Roman" w:cs="Times New Roman"/>
          <w:sz w:val="28"/>
          <w:szCs w:val="28"/>
        </w:rPr>
        <w:t xml:space="preserve"> this section will consist</w:t>
      </w:r>
      <w:r w:rsidRPr="00813DCF">
        <w:rPr>
          <w:rFonts w:ascii="Times New Roman" w:hAnsi="Times New Roman" w:cs="Times New Roman"/>
          <w:sz w:val="28"/>
          <w:szCs w:val="28"/>
        </w:rPr>
        <w:t xml:space="preserve"> of </w:t>
      </w:r>
    </w:p>
    <w:p w:rsidR="00A0255C" w:rsidRDefault="00D62A82" w:rsidP="00A0255C">
      <w:pPr>
        <w:pStyle w:val="ListParagraph"/>
        <w:numPr>
          <w:ilvl w:val="0"/>
          <w:numId w:val="8"/>
        </w:numPr>
        <w:spacing w:line="360" w:lineRule="auto"/>
        <w:jc w:val="both"/>
        <w:rPr>
          <w:rFonts w:ascii="Times New Roman" w:hAnsi="Times New Roman" w:cs="Times New Roman"/>
          <w:sz w:val="28"/>
          <w:szCs w:val="28"/>
        </w:rPr>
      </w:pPr>
      <w:r w:rsidRPr="00D62A82">
        <w:rPr>
          <w:rFonts w:ascii="Times New Roman" w:hAnsi="Times New Roman" w:cs="Times New Roman"/>
          <w:i/>
          <w:sz w:val="28"/>
          <w:szCs w:val="28"/>
        </w:rPr>
        <w:t>Introduction</w:t>
      </w:r>
      <w:r w:rsidR="00D37C20">
        <w:rPr>
          <w:rFonts w:ascii="Times New Roman" w:hAnsi="Times New Roman" w:cs="Times New Roman"/>
          <w:sz w:val="28"/>
          <w:szCs w:val="28"/>
        </w:rPr>
        <w:t xml:space="preserve"> w</w:t>
      </w:r>
      <w:r>
        <w:rPr>
          <w:rFonts w:ascii="Times New Roman" w:hAnsi="Times New Roman" w:cs="Times New Roman"/>
          <w:sz w:val="28"/>
          <w:szCs w:val="28"/>
        </w:rPr>
        <w:t>hich will include the claims</w:t>
      </w:r>
      <w:r w:rsidR="00206DAE">
        <w:rPr>
          <w:rFonts w:ascii="Times New Roman" w:hAnsi="Times New Roman" w:cs="Times New Roman"/>
          <w:sz w:val="28"/>
          <w:szCs w:val="28"/>
        </w:rPr>
        <w:t>/relief</w:t>
      </w:r>
      <w:r>
        <w:rPr>
          <w:rFonts w:ascii="Times New Roman" w:hAnsi="Times New Roman" w:cs="Times New Roman"/>
          <w:sz w:val="28"/>
          <w:szCs w:val="28"/>
        </w:rPr>
        <w:t>,</w:t>
      </w:r>
      <w:r w:rsidR="00D37C20">
        <w:rPr>
          <w:rFonts w:ascii="Times New Roman" w:hAnsi="Times New Roman" w:cs="Times New Roman"/>
          <w:sz w:val="28"/>
          <w:szCs w:val="28"/>
        </w:rPr>
        <w:t xml:space="preserve"> statement of defence and </w:t>
      </w:r>
      <w:r w:rsidR="002D7C56">
        <w:rPr>
          <w:rFonts w:ascii="Times New Roman" w:hAnsi="Times New Roman" w:cs="Times New Roman"/>
          <w:sz w:val="28"/>
          <w:szCs w:val="28"/>
        </w:rPr>
        <w:t xml:space="preserve">a </w:t>
      </w:r>
      <w:r w:rsidR="00D37C20">
        <w:rPr>
          <w:rFonts w:ascii="Times New Roman" w:hAnsi="Times New Roman" w:cs="Times New Roman"/>
          <w:sz w:val="28"/>
          <w:szCs w:val="28"/>
        </w:rPr>
        <w:t>counterclaim where the opposing party decide</w:t>
      </w:r>
      <w:r w:rsidR="002D7C56">
        <w:rPr>
          <w:rFonts w:ascii="Times New Roman" w:hAnsi="Times New Roman" w:cs="Times New Roman"/>
          <w:sz w:val="28"/>
          <w:szCs w:val="28"/>
        </w:rPr>
        <w:t>s</w:t>
      </w:r>
      <w:r w:rsidR="00D37C20">
        <w:rPr>
          <w:rFonts w:ascii="Times New Roman" w:hAnsi="Times New Roman" w:cs="Times New Roman"/>
          <w:sz w:val="28"/>
          <w:szCs w:val="28"/>
        </w:rPr>
        <w:t xml:space="preserve"> to f</w:t>
      </w:r>
      <w:r>
        <w:rPr>
          <w:rFonts w:ascii="Times New Roman" w:hAnsi="Times New Roman" w:cs="Times New Roman"/>
          <w:sz w:val="28"/>
          <w:szCs w:val="28"/>
        </w:rPr>
        <w:t xml:space="preserve">ile a defence or </w:t>
      </w:r>
      <w:r w:rsidR="00D9198B">
        <w:rPr>
          <w:rFonts w:ascii="Times New Roman" w:hAnsi="Times New Roman" w:cs="Times New Roman"/>
          <w:sz w:val="28"/>
          <w:szCs w:val="28"/>
        </w:rPr>
        <w:t xml:space="preserve">counter claim. It will also include the plea of the defendant  or counter defendant </w:t>
      </w:r>
    </w:p>
    <w:p w:rsidR="00D37C20" w:rsidRPr="00D62A82" w:rsidRDefault="00D37C20" w:rsidP="00D37C20">
      <w:pPr>
        <w:pStyle w:val="ListParagraph"/>
        <w:numPr>
          <w:ilvl w:val="0"/>
          <w:numId w:val="8"/>
        </w:numPr>
        <w:spacing w:line="360" w:lineRule="auto"/>
        <w:jc w:val="both"/>
        <w:rPr>
          <w:rFonts w:ascii="Times New Roman" w:hAnsi="Times New Roman" w:cs="Times New Roman"/>
          <w:i/>
          <w:sz w:val="28"/>
          <w:szCs w:val="28"/>
        </w:rPr>
      </w:pPr>
      <w:r w:rsidRPr="00D62A82">
        <w:rPr>
          <w:rFonts w:ascii="Times New Roman" w:hAnsi="Times New Roman" w:cs="Times New Roman"/>
          <w:i/>
          <w:sz w:val="28"/>
          <w:szCs w:val="28"/>
        </w:rPr>
        <w:t xml:space="preserve">Facts </w:t>
      </w:r>
    </w:p>
    <w:p w:rsidR="00D37C20" w:rsidRPr="00D62A82" w:rsidRDefault="00D37C20" w:rsidP="00D37C20">
      <w:pPr>
        <w:pStyle w:val="ListParagraph"/>
        <w:numPr>
          <w:ilvl w:val="0"/>
          <w:numId w:val="8"/>
        </w:numPr>
        <w:spacing w:line="360" w:lineRule="auto"/>
        <w:jc w:val="both"/>
        <w:rPr>
          <w:rFonts w:ascii="Times New Roman" w:hAnsi="Times New Roman" w:cs="Times New Roman"/>
          <w:i/>
          <w:sz w:val="28"/>
          <w:szCs w:val="28"/>
        </w:rPr>
      </w:pPr>
      <w:r w:rsidRPr="00D62A82">
        <w:rPr>
          <w:rFonts w:ascii="Times New Roman" w:hAnsi="Times New Roman" w:cs="Times New Roman"/>
          <w:i/>
          <w:sz w:val="28"/>
          <w:szCs w:val="28"/>
        </w:rPr>
        <w:t xml:space="preserve">Issues </w:t>
      </w:r>
    </w:p>
    <w:p w:rsidR="00D37C20" w:rsidRPr="00D62A82" w:rsidRDefault="007C3B2B" w:rsidP="00D37C20">
      <w:pPr>
        <w:pStyle w:val="ListParagraph"/>
        <w:numPr>
          <w:ilvl w:val="0"/>
          <w:numId w:val="8"/>
        </w:num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Applicable </w:t>
      </w:r>
      <w:r w:rsidR="00D37C20" w:rsidRPr="00D62A82">
        <w:rPr>
          <w:rFonts w:ascii="Times New Roman" w:hAnsi="Times New Roman" w:cs="Times New Roman"/>
          <w:i/>
          <w:sz w:val="28"/>
          <w:szCs w:val="28"/>
        </w:rPr>
        <w:t>Law</w:t>
      </w:r>
    </w:p>
    <w:p w:rsidR="00D37C20" w:rsidRPr="00D62A82" w:rsidRDefault="00D37C20" w:rsidP="00D37C20">
      <w:pPr>
        <w:pStyle w:val="ListParagraph"/>
        <w:numPr>
          <w:ilvl w:val="0"/>
          <w:numId w:val="8"/>
        </w:numPr>
        <w:spacing w:line="360" w:lineRule="auto"/>
        <w:jc w:val="both"/>
        <w:rPr>
          <w:rFonts w:ascii="Times New Roman" w:hAnsi="Times New Roman" w:cs="Times New Roman"/>
          <w:i/>
          <w:sz w:val="28"/>
          <w:szCs w:val="28"/>
        </w:rPr>
      </w:pPr>
      <w:r w:rsidRPr="00D62A82">
        <w:rPr>
          <w:rFonts w:ascii="Times New Roman" w:hAnsi="Times New Roman" w:cs="Times New Roman"/>
          <w:i/>
          <w:sz w:val="28"/>
          <w:szCs w:val="28"/>
        </w:rPr>
        <w:t xml:space="preserve">Reasoning </w:t>
      </w:r>
    </w:p>
    <w:p w:rsidR="009F4898" w:rsidRPr="00813DCF" w:rsidRDefault="009F4898" w:rsidP="00813DCF">
      <w:pPr>
        <w:pStyle w:val="ListParagraph"/>
        <w:numPr>
          <w:ilvl w:val="0"/>
          <w:numId w:val="15"/>
        </w:numPr>
        <w:spacing w:line="360" w:lineRule="auto"/>
        <w:jc w:val="both"/>
        <w:rPr>
          <w:rFonts w:ascii="Times New Roman" w:hAnsi="Times New Roman" w:cs="Times New Roman"/>
          <w:sz w:val="28"/>
          <w:szCs w:val="28"/>
        </w:rPr>
      </w:pPr>
      <w:r w:rsidRPr="00813DCF">
        <w:rPr>
          <w:rFonts w:ascii="Times New Roman" w:hAnsi="Times New Roman" w:cs="Times New Roman"/>
          <w:b/>
          <w:sz w:val="28"/>
          <w:szCs w:val="28"/>
        </w:rPr>
        <w:t xml:space="preserve">The </w:t>
      </w:r>
      <w:r w:rsidR="00D37C20" w:rsidRPr="00813DCF">
        <w:rPr>
          <w:rFonts w:ascii="Times New Roman" w:hAnsi="Times New Roman" w:cs="Times New Roman"/>
          <w:b/>
          <w:sz w:val="28"/>
          <w:szCs w:val="28"/>
        </w:rPr>
        <w:t>Conclusion</w:t>
      </w:r>
      <w:r w:rsidR="00241EC3" w:rsidRPr="00813DCF">
        <w:rPr>
          <w:rFonts w:ascii="Times New Roman" w:hAnsi="Times New Roman" w:cs="Times New Roman"/>
          <w:b/>
          <w:sz w:val="28"/>
          <w:szCs w:val="28"/>
        </w:rPr>
        <w:t xml:space="preserve">; </w:t>
      </w:r>
      <w:r w:rsidR="00241EC3" w:rsidRPr="00813DCF">
        <w:rPr>
          <w:rFonts w:ascii="Times New Roman" w:hAnsi="Times New Roman" w:cs="Times New Roman"/>
          <w:sz w:val="28"/>
          <w:szCs w:val="28"/>
        </w:rPr>
        <w:t>this section</w:t>
      </w:r>
      <w:r w:rsidRPr="00813DCF">
        <w:rPr>
          <w:rFonts w:ascii="Times New Roman" w:hAnsi="Times New Roman" w:cs="Times New Roman"/>
          <w:sz w:val="28"/>
          <w:szCs w:val="28"/>
        </w:rPr>
        <w:t xml:space="preserve"> will comprise of the </w:t>
      </w:r>
      <w:r w:rsidR="00241EC3" w:rsidRPr="00813DCF">
        <w:rPr>
          <w:rFonts w:ascii="Times New Roman" w:hAnsi="Times New Roman" w:cs="Times New Roman"/>
          <w:sz w:val="28"/>
          <w:szCs w:val="28"/>
        </w:rPr>
        <w:t xml:space="preserve">following </w:t>
      </w:r>
    </w:p>
    <w:p w:rsidR="00D37C20" w:rsidRPr="00D62A82" w:rsidRDefault="009F4898" w:rsidP="009F4898">
      <w:pPr>
        <w:pStyle w:val="ListParagraph"/>
        <w:numPr>
          <w:ilvl w:val="0"/>
          <w:numId w:val="9"/>
        </w:numPr>
        <w:spacing w:line="360" w:lineRule="auto"/>
        <w:jc w:val="both"/>
        <w:rPr>
          <w:rFonts w:ascii="Times New Roman" w:hAnsi="Times New Roman" w:cs="Times New Roman"/>
          <w:i/>
          <w:sz w:val="28"/>
          <w:szCs w:val="28"/>
        </w:rPr>
      </w:pPr>
      <w:r w:rsidRPr="00D62A82">
        <w:rPr>
          <w:rFonts w:ascii="Times New Roman" w:hAnsi="Times New Roman" w:cs="Times New Roman"/>
          <w:i/>
          <w:sz w:val="28"/>
          <w:szCs w:val="28"/>
        </w:rPr>
        <w:t>the final decision</w:t>
      </w:r>
      <w:r w:rsidR="00241EC3" w:rsidRPr="00D62A82">
        <w:rPr>
          <w:rFonts w:ascii="Times New Roman" w:hAnsi="Times New Roman" w:cs="Times New Roman"/>
          <w:i/>
          <w:sz w:val="28"/>
          <w:szCs w:val="28"/>
        </w:rPr>
        <w:t>/ order</w:t>
      </w:r>
    </w:p>
    <w:p w:rsidR="009F4898" w:rsidRPr="00D62A82" w:rsidRDefault="00241EC3" w:rsidP="009F4898">
      <w:pPr>
        <w:pStyle w:val="ListParagraph"/>
        <w:numPr>
          <w:ilvl w:val="0"/>
          <w:numId w:val="9"/>
        </w:numPr>
        <w:spacing w:line="360" w:lineRule="auto"/>
        <w:jc w:val="both"/>
        <w:rPr>
          <w:rFonts w:ascii="Times New Roman" w:hAnsi="Times New Roman" w:cs="Times New Roman"/>
          <w:i/>
          <w:sz w:val="28"/>
          <w:szCs w:val="28"/>
        </w:rPr>
      </w:pPr>
      <w:r w:rsidRPr="00D62A82">
        <w:rPr>
          <w:rFonts w:ascii="Times New Roman" w:hAnsi="Times New Roman" w:cs="Times New Roman"/>
          <w:i/>
          <w:sz w:val="28"/>
          <w:szCs w:val="28"/>
        </w:rPr>
        <w:t>Signature</w:t>
      </w:r>
      <w:r w:rsidR="002D7C56" w:rsidRPr="00D62A82">
        <w:rPr>
          <w:rFonts w:ascii="Times New Roman" w:hAnsi="Times New Roman" w:cs="Times New Roman"/>
          <w:i/>
          <w:sz w:val="28"/>
          <w:szCs w:val="28"/>
        </w:rPr>
        <w:t xml:space="preserve"> of the Magistrate/Judge</w:t>
      </w:r>
      <w:r w:rsidR="009F4898" w:rsidRPr="00D62A82">
        <w:rPr>
          <w:rFonts w:ascii="Times New Roman" w:hAnsi="Times New Roman" w:cs="Times New Roman"/>
          <w:i/>
          <w:sz w:val="28"/>
          <w:szCs w:val="28"/>
        </w:rPr>
        <w:t>, name and designation</w:t>
      </w:r>
      <w:r w:rsidRPr="00D62A82">
        <w:rPr>
          <w:rFonts w:ascii="Times New Roman" w:hAnsi="Times New Roman" w:cs="Times New Roman"/>
          <w:i/>
          <w:sz w:val="28"/>
          <w:szCs w:val="28"/>
        </w:rPr>
        <w:t>.</w:t>
      </w:r>
    </w:p>
    <w:p w:rsidR="00241EC3" w:rsidRPr="00241EC3" w:rsidRDefault="00241EC3" w:rsidP="00241EC3">
      <w:pPr>
        <w:spacing w:line="360" w:lineRule="auto"/>
        <w:jc w:val="both"/>
        <w:rPr>
          <w:rFonts w:ascii="Times New Roman" w:hAnsi="Times New Roman" w:cs="Times New Roman"/>
          <w:b/>
          <w:sz w:val="28"/>
          <w:szCs w:val="28"/>
        </w:rPr>
      </w:pPr>
      <w:r w:rsidRPr="00241EC3">
        <w:rPr>
          <w:rFonts w:ascii="Times New Roman" w:hAnsi="Times New Roman" w:cs="Times New Roman"/>
          <w:b/>
          <w:sz w:val="28"/>
          <w:szCs w:val="28"/>
        </w:rPr>
        <w:t xml:space="preserve">Structure </w:t>
      </w:r>
      <w:r>
        <w:rPr>
          <w:rFonts w:ascii="Times New Roman" w:hAnsi="Times New Roman" w:cs="Times New Roman"/>
          <w:b/>
          <w:sz w:val="28"/>
          <w:szCs w:val="28"/>
        </w:rPr>
        <w:t>in</w:t>
      </w:r>
      <w:r w:rsidRPr="00241EC3">
        <w:rPr>
          <w:rFonts w:ascii="Times New Roman" w:hAnsi="Times New Roman" w:cs="Times New Roman"/>
          <w:b/>
          <w:sz w:val="28"/>
          <w:szCs w:val="28"/>
        </w:rPr>
        <w:t xml:space="preserve"> a criminal </w:t>
      </w:r>
      <w:r w:rsidR="00D62A82">
        <w:rPr>
          <w:rFonts w:ascii="Times New Roman" w:hAnsi="Times New Roman" w:cs="Times New Roman"/>
          <w:b/>
          <w:sz w:val="28"/>
          <w:szCs w:val="28"/>
        </w:rPr>
        <w:t>case</w:t>
      </w:r>
    </w:p>
    <w:p w:rsidR="003A666D" w:rsidRDefault="00813DCF" w:rsidP="003A66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 similar structure is recommended for judgment in criminal cases but with slight variation. </w:t>
      </w:r>
      <w:r w:rsidR="003A666D" w:rsidRPr="00241EC3">
        <w:rPr>
          <w:rFonts w:ascii="Times New Roman" w:hAnsi="Times New Roman" w:cs="Times New Roman"/>
          <w:sz w:val="28"/>
          <w:szCs w:val="28"/>
        </w:rPr>
        <w:t>The structure in a</w:t>
      </w:r>
      <w:r w:rsidR="003A666D">
        <w:rPr>
          <w:rFonts w:ascii="Times New Roman" w:hAnsi="Times New Roman" w:cs="Times New Roman"/>
          <w:sz w:val="28"/>
          <w:szCs w:val="28"/>
        </w:rPr>
        <w:t xml:space="preserve"> criminal</w:t>
      </w:r>
      <w:r w:rsidR="003A666D">
        <w:rPr>
          <w:rFonts w:ascii="Times New Roman" w:hAnsi="Times New Roman" w:cs="Times New Roman"/>
          <w:b/>
          <w:sz w:val="28"/>
          <w:szCs w:val="28"/>
        </w:rPr>
        <w:t xml:space="preserve"> </w:t>
      </w:r>
      <w:r w:rsidR="003A666D" w:rsidRPr="007B7AF2">
        <w:rPr>
          <w:rFonts w:ascii="Times New Roman" w:hAnsi="Times New Roman" w:cs="Times New Roman"/>
          <w:sz w:val="28"/>
          <w:szCs w:val="28"/>
        </w:rPr>
        <w:t>case will have the following component</w:t>
      </w:r>
      <w:r w:rsidR="003A666D">
        <w:rPr>
          <w:rFonts w:ascii="Times New Roman" w:hAnsi="Times New Roman" w:cs="Times New Roman"/>
          <w:sz w:val="28"/>
          <w:szCs w:val="28"/>
        </w:rPr>
        <w:t>s</w:t>
      </w:r>
    </w:p>
    <w:p w:rsidR="003A666D" w:rsidRPr="00813DCF" w:rsidRDefault="003A666D" w:rsidP="00813DCF">
      <w:pPr>
        <w:pStyle w:val="ListParagraph"/>
        <w:numPr>
          <w:ilvl w:val="0"/>
          <w:numId w:val="15"/>
        </w:numPr>
        <w:spacing w:line="360" w:lineRule="auto"/>
        <w:jc w:val="both"/>
        <w:rPr>
          <w:rFonts w:ascii="Times New Roman" w:hAnsi="Times New Roman" w:cs="Times New Roman"/>
          <w:sz w:val="28"/>
          <w:szCs w:val="28"/>
        </w:rPr>
      </w:pPr>
      <w:r w:rsidRPr="00813DCF">
        <w:rPr>
          <w:rFonts w:ascii="Times New Roman" w:hAnsi="Times New Roman" w:cs="Times New Roman"/>
          <w:b/>
          <w:sz w:val="28"/>
          <w:szCs w:val="28"/>
        </w:rPr>
        <w:t>Beginning</w:t>
      </w:r>
      <w:r w:rsidRPr="00813DCF">
        <w:rPr>
          <w:rFonts w:ascii="Times New Roman" w:hAnsi="Times New Roman" w:cs="Times New Roman"/>
          <w:sz w:val="28"/>
          <w:szCs w:val="28"/>
        </w:rPr>
        <w:t>; this section</w:t>
      </w:r>
      <w:r w:rsidR="00D62A82" w:rsidRPr="00813DCF">
        <w:rPr>
          <w:rFonts w:ascii="Times New Roman" w:hAnsi="Times New Roman" w:cs="Times New Roman"/>
          <w:sz w:val="28"/>
          <w:szCs w:val="28"/>
        </w:rPr>
        <w:t xml:space="preserve"> </w:t>
      </w:r>
      <w:r w:rsidR="00426B4E">
        <w:rPr>
          <w:rFonts w:ascii="Times New Roman" w:hAnsi="Times New Roman" w:cs="Times New Roman"/>
          <w:sz w:val="28"/>
          <w:szCs w:val="28"/>
        </w:rPr>
        <w:t>will</w:t>
      </w:r>
      <w:r w:rsidRPr="00813DCF">
        <w:rPr>
          <w:rFonts w:ascii="Times New Roman" w:hAnsi="Times New Roman" w:cs="Times New Roman"/>
          <w:sz w:val="28"/>
          <w:szCs w:val="28"/>
        </w:rPr>
        <w:t xml:space="preserve"> consist  </w:t>
      </w:r>
    </w:p>
    <w:p w:rsidR="003A666D" w:rsidRDefault="003A666D" w:rsidP="00D62A82">
      <w:pPr>
        <w:pStyle w:val="ListParagraph"/>
        <w:numPr>
          <w:ilvl w:val="0"/>
          <w:numId w:val="11"/>
        </w:numPr>
        <w:spacing w:line="360" w:lineRule="auto"/>
        <w:jc w:val="both"/>
        <w:rPr>
          <w:rFonts w:ascii="Times New Roman" w:hAnsi="Times New Roman" w:cs="Times New Roman"/>
          <w:sz w:val="28"/>
          <w:szCs w:val="28"/>
        </w:rPr>
      </w:pPr>
      <w:r w:rsidRPr="00D62A82">
        <w:rPr>
          <w:rFonts w:ascii="Times New Roman" w:hAnsi="Times New Roman" w:cs="Times New Roman"/>
          <w:sz w:val="28"/>
          <w:szCs w:val="28"/>
        </w:rPr>
        <w:t>Name of the court, the Judicial Division or District, names with designation of the magistrate/Judges and date of the Judgment.</w:t>
      </w:r>
    </w:p>
    <w:p w:rsidR="003A666D" w:rsidRDefault="003A666D" w:rsidP="00D62A82">
      <w:pPr>
        <w:pStyle w:val="ListParagraph"/>
        <w:numPr>
          <w:ilvl w:val="0"/>
          <w:numId w:val="11"/>
        </w:numPr>
        <w:spacing w:line="360" w:lineRule="auto"/>
        <w:jc w:val="both"/>
        <w:rPr>
          <w:rFonts w:ascii="Times New Roman" w:hAnsi="Times New Roman" w:cs="Times New Roman"/>
          <w:sz w:val="28"/>
          <w:szCs w:val="28"/>
        </w:rPr>
      </w:pPr>
      <w:r w:rsidRPr="00D62A82">
        <w:rPr>
          <w:rFonts w:ascii="Times New Roman" w:hAnsi="Times New Roman" w:cs="Times New Roman"/>
          <w:sz w:val="28"/>
          <w:szCs w:val="28"/>
        </w:rPr>
        <w:t xml:space="preserve">Charge Number </w:t>
      </w:r>
    </w:p>
    <w:p w:rsidR="003A666D" w:rsidRDefault="003A666D" w:rsidP="00D62A82">
      <w:pPr>
        <w:pStyle w:val="ListParagraph"/>
        <w:numPr>
          <w:ilvl w:val="0"/>
          <w:numId w:val="11"/>
        </w:numPr>
        <w:spacing w:line="360" w:lineRule="auto"/>
        <w:jc w:val="both"/>
        <w:rPr>
          <w:rFonts w:ascii="Times New Roman" w:hAnsi="Times New Roman" w:cs="Times New Roman"/>
          <w:sz w:val="28"/>
          <w:szCs w:val="28"/>
        </w:rPr>
      </w:pPr>
      <w:r w:rsidRPr="00D62A82">
        <w:rPr>
          <w:rFonts w:ascii="Times New Roman" w:hAnsi="Times New Roman" w:cs="Times New Roman"/>
          <w:sz w:val="28"/>
          <w:szCs w:val="28"/>
        </w:rPr>
        <w:t xml:space="preserve">Names of the parties </w:t>
      </w:r>
    </w:p>
    <w:p w:rsidR="003A666D" w:rsidRDefault="003A666D" w:rsidP="00D62A82">
      <w:pPr>
        <w:pStyle w:val="ListParagraph"/>
        <w:numPr>
          <w:ilvl w:val="0"/>
          <w:numId w:val="11"/>
        </w:numPr>
        <w:spacing w:line="360" w:lineRule="auto"/>
        <w:jc w:val="both"/>
        <w:rPr>
          <w:rFonts w:ascii="Times New Roman" w:hAnsi="Times New Roman" w:cs="Times New Roman"/>
          <w:sz w:val="28"/>
          <w:szCs w:val="28"/>
        </w:rPr>
      </w:pPr>
      <w:r w:rsidRPr="00D62A82">
        <w:rPr>
          <w:rFonts w:ascii="Times New Roman" w:hAnsi="Times New Roman" w:cs="Times New Roman"/>
          <w:sz w:val="28"/>
          <w:szCs w:val="28"/>
        </w:rPr>
        <w:t>Appearance</w:t>
      </w:r>
    </w:p>
    <w:p w:rsidR="003A666D" w:rsidRPr="00D62A82" w:rsidRDefault="003A666D" w:rsidP="00D62A82">
      <w:pPr>
        <w:pStyle w:val="ListParagraph"/>
        <w:numPr>
          <w:ilvl w:val="0"/>
          <w:numId w:val="11"/>
        </w:numPr>
        <w:spacing w:line="360" w:lineRule="auto"/>
        <w:jc w:val="both"/>
        <w:rPr>
          <w:rFonts w:ascii="Times New Roman" w:hAnsi="Times New Roman" w:cs="Times New Roman"/>
          <w:sz w:val="28"/>
          <w:szCs w:val="28"/>
        </w:rPr>
      </w:pPr>
      <w:r w:rsidRPr="00D62A82">
        <w:rPr>
          <w:rFonts w:ascii="Times New Roman" w:hAnsi="Times New Roman" w:cs="Times New Roman"/>
          <w:sz w:val="28"/>
          <w:szCs w:val="28"/>
        </w:rPr>
        <w:t>Caption</w:t>
      </w:r>
    </w:p>
    <w:p w:rsidR="003A666D" w:rsidRPr="00813DCF" w:rsidRDefault="003A666D" w:rsidP="00813DCF">
      <w:pPr>
        <w:pStyle w:val="ListParagraph"/>
        <w:numPr>
          <w:ilvl w:val="0"/>
          <w:numId w:val="15"/>
        </w:numPr>
        <w:spacing w:line="360" w:lineRule="auto"/>
        <w:jc w:val="both"/>
        <w:rPr>
          <w:rFonts w:ascii="Times New Roman" w:hAnsi="Times New Roman" w:cs="Times New Roman"/>
          <w:sz w:val="28"/>
          <w:szCs w:val="28"/>
        </w:rPr>
      </w:pPr>
      <w:r w:rsidRPr="00813DCF">
        <w:rPr>
          <w:rFonts w:ascii="Times New Roman" w:hAnsi="Times New Roman" w:cs="Times New Roman"/>
          <w:b/>
          <w:sz w:val="28"/>
          <w:szCs w:val="28"/>
        </w:rPr>
        <w:t>Middle;</w:t>
      </w:r>
      <w:r w:rsidR="00B93087">
        <w:rPr>
          <w:rFonts w:ascii="Times New Roman" w:hAnsi="Times New Roman" w:cs="Times New Roman"/>
          <w:sz w:val="28"/>
          <w:szCs w:val="28"/>
        </w:rPr>
        <w:t xml:space="preserve"> this section will consist</w:t>
      </w:r>
      <w:r w:rsidRPr="00813DCF">
        <w:rPr>
          <w:rFonts w:ascii="Times New Roman" w:hAnsi="Times New Roman" w:cs="Times New Roman"/>
          <w:sz w:val="28"/>
          <w:szCs w:val="28"/>
        </w:rPr>
        <w:t xml:space="preserve"> of </w:t>
      </w:r>
    </w:p>
    <w:p w:rsidR="000016FF" w:rsidRDefault="003A666D" w:rsidP="00D62A82">
      <w:pPr>
        <w:pStyle w:val="ListParagraph"/>
        <w:numPr>
          <w:ilvl w:val="0"/>
          <w:numId w:val="13"/>
        </w:numPr>
        <w:spacing w:line="360" w:lineRule="auto"/>
        <w:jc w:val="both"/>
        <w:rPr>
          <w:rFonts w:ascii="Times New Roman" w:hAnsi="Times New Roman" w:cs="Times New Roman"/>
          <w:sz w:val="28"/>
          <w:szCs w:val="28"/>
        </w:rPr>
      </w:pPr>
      <w:r w:rsidRPr="00D62A82">
        <w:rPr>
          <w:rFonts w:ascii="Times New Roman" w:hAnsi="Times New Roman" w:cs="Times New Roman"/>
          <w:sz w:val="28"/>
          <w:szCs w:val="28"/>
        </w:rPr>
        <w:lastRenderedPageBreak/>
        <w:t>The introducti</w:t>
      </w:r>
      <w:r w:rsidR="000016FF" w:rsidRPr="00D62A82">
        <w:rPr>
          <w:rFonts w:ascii="Times New Roman" w:hAnsi="Times New Roman" w:cs="Times New Roman"/>
          <w:sz w:val="28"/>
          <w:szCs w:val="28"/>
        </w:rPr>
        <w:t xml:space="preserve">on which will include the </w:t>
      </w:r>
      <w:r w:rsidR="007A666D" w:rsidRPr="00D62A82">
        <w:rPr>
          <w:rFonts w:ascii="Times New Roman" w:hAnsi="Times New Roman" w:cs="Times New Roman"/>
          <w:sz w:val="28"/>
          <w:szCs w:val="28"/>
        </w:rPr>
        <w:t xml:space="preserve">nature of the </w:t>
      </w:r>
      <w:r w:rsidR="000016FF" w:rsidRPr="00D62A82">
        <w:rPr>
          <w:rFonts w:ascii="Times New Roman" w:hAnsi="Times New Roman" w:cs="Times New Roman"/>
          <w:sz w:val="28"/>
          <w:szCs w:val="28"/>
        </w:rPr>
        <w:t>offence in the charge sheet and the plea of the defendant.</w:t>
      </w:r>
    </w:p>
    <w:p w:rsidR="003A666D" w:rsidRDefault="003A666D" w:rsidP="00D62A82">
      <w:pPr>
        <w:pStyle w:val="ListParagraph"/>
        <w:numPr>
          <w:ilvl w:val="0"/>
          <w:numId w:val="13"/>
        </w:numPr>
        <w:spacing w:line="360" w:lineRule="auto"/>
        <w:jc w:val="both"/>
        <w:rPr>
          <w:rFonts w:ascii="Times New Roman" w:hAnsi="Times New Roman" w:cs="Times New Roman"/>
          <w:sz w:val="28"/>
          <w:szCs w:val="28"/>
        </w:rPr>
      </w:pPr>
      <w:r w:rsidRPr="00D62A82">
        <w:rPr>
          <w:rFonts w:ascii="Times New Roman" w:hAnsi="Times New Roman" w:cs="Times New Roman"/>
          <w:sz w:val="28"/>
          <w:szCs w:val="28"/>
        </w:rPr>
        <w:t xml:space="preserve">Facts </w:t>
      </w:r>
    </w:p>
    <w:p w:rsidR="003A666D" w:rsidRDefault="003A666D" w:rsidP="00D62A82">
      <w:pPr>
        <w:pStyle w:val="ListParagraph"/>
        <w:numPr>
          <w:ilvl w:val="0"/>
          <w:numId w:val="13"/>
        </w:numPr>
        <w:spacing w:line="360" w:lineRule="auto"/>
        <w:jc w:val="both"/>
        <w:rPr>
          <w:rFonts w:ascii="Times New Roman" w:hAnsi="Times New Roman" w:cs="Times New Roman"/>
          <w:sz w:val="28"/>
          <w:szCs w:val="28"/>
        </w:rPr>
      </w:pPr>
      <w:r w:rsidRPr="00D62A82">
        <w:rPr>
          <w:rFonts w:ascii="Times New Roman" w:hAnsi="Times New Roman" w:cs="Times New Roman"/>
          <w:sz w:val="28"/>
          <w:szCs w:val="28"/>
        </w:rPr>
        <w:t xml:space="preserve">Issues </w:t>
      </w:r>
      <w:r w:rsidR="007A666D" w:rsidRPr="00D62A82">
        <w:rPr>
          <w:rFonts w:ascii="Times New Roman" w:hAnsi="Times New Roman" w:cs="Times New Roman"/>
          <w:sz w:val="28"/>
          <w:szCs w:val="28"/>
        </w:rPr>
        <w:t>which will include whether prosecution has proved his case against the defendant beyon</w:t>
      </w:r>
      <w:r w:rsidR="007C3B2B">
        <w:rPr>
          <w:rFonts w:ascii="Times New Roman" w:hAnsi="Times New Roman" w:cs="Times New Roman"/>
          <w:sz w:val="28"/>
          <w:szCs w:val="28"/>
        </w:rPr>
        <w:t>d reasonable doubt</w:t>
      </w:r>
    </w:p>
    <w:p w:rsidR="003A666D" w:rsidRDefault="007C3B2B" w:rsidP="00D62A82">
      <w:pPr>
        <w:pStyle w:val="ListParagraph"/>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Applicable </w:t>
      </w:r>
      <w:r w:rsidR="003A666D" w:rsidRPr="00D62A82">
        <w:rPr>
          <w:rFonts w:ascii="Times New Roman" w:hAnsi="Times New Roman" w:cs="Times New Roman"/>
          <w:sz w:val="28"/>
          <w:szCs w:val="28"/>
        </w:rPr>
        <w:t>Law</w:t>
      </w:r>
    </w:p>
    <w:p w:rsidR="003A666D" w:rsidRPr="00813DCF" w:rsidRDefault="003A666D" w:rsidP="00813DCF">
      <w:pPr>
        <w:pStyle w:val="ListParagraph"/>
        <w:numPr>
          <w:ilvl w:val="0"/>
          <w:numId w:val="13"/>
        </w:numPr>
        <w:spacing w:line="360" w:lineRule="auto"/>
        <w:jc w:val="both"/>
        <w:rPr>
          <w:rFonts w:ascii="Times New Roman" w:hAnsi="Times New Roman" w:cs="Times New Roman"/>
          <w:sz w:val="28"/>
          <w:szCs w:val="28"/>
        </w:rPr>
      </w:pPr>
      <w:r w:rsidRPr="00813DCF">
        <w:rPr>
          <w:rFonts w:ascii="Times New Roman" w:hAnsi="Times New Roman" w:cs="Times New Roman"/>
          <w:sz w:val="28"/>
          <w:szCs w:val="28"/>
        </w:rPr>
        <w:t xml:space="preserve">Reasoning </w:t>
      </w:r>
    </w:p>
    <w:p w:rsidR="003A666D" w:rsidRPr="00813DCF" w:rsidRDefault="003A666D" w:rsidP="00813DCF">
      <w:pPr>
        <w:pStyle w:val="ListParagraph"/>
        <w:numPr>
          <w:ilvl w:val="0"/>
          <w:numId w:val="15"/>
        </w:numPr>
        <w:spacing w:line="360" w:lineRule="auto"/>
        <w:jc w:val="both"/>
        <w:rPr>
          <w:rFonts w:ascii="Times New Roman" w:hAnsi="Times New Roman" w:cs="Times New Roman"/>
          <w:sz w:val="28"/>
          <w:szCs w:val="28"/>
        </w:rPr>
      </w:pPr>
      <w:r w:rsidRPr="00813DCF">
        <w:rPr>
          <w:rFonts w:ascii="Times New Roman" w:hAnsi="Times New Roman" w:cs="Times New Roman"/>
          <w:b/>
          <w:sz w:val="28"/>
          <w:szCs w:val="28"/>
        </w:rPr>
        <w:t xml:space="preserve">The Conclusion; </w:t>
      </w:r>
      <w:r w:rsidRPr="00813DCF">
        <w:rPr>
          <w:rFonts w:ascii="Times New Roman" w:hAnsi="Times New Roman" w:cs="Times New Roman"/>
          <w:sz w:val="28"/>
          <w:szCs w:val="28"/>
        </w:rPr>
        <w:t xml:space="preserve">this section will comprise of the following </w:t>
      </w:r>
    </w:p>
    <w:p w:rsidR="003A666D" w:rsidRDefault="007A666D" w:rsidP="007A666D">
      <w:pPr>
        <w:pStyle w:val="ListParagraph"/>
        <w:numPr>
          <w:ilvl w:val="0"/>
          <w:numId w:val="10"/>
        </w:numPr>
        <w:spacing w:line="360" w:lineRule="auto"/>
        <w:jc w:val="both"/>
        <w:rPr>
          <w:rFonts w:ascii="Times New Roman" w:hAnsi="Times New Roman" w:cs="Times New Roman"/>
          <w:sz w:val="28"/>
          <w:szCs w:val="28"/>
        </w:rPr>
      </w:pPr>
      <w:r w:rsidRPr="007A666D">
        <w:rPr>
          <w:rFonts w:ascii="Times New Roman" w:hAnsi="Times New Roman" w:cs="Times New Roman"/>
          <w:sz w:val="28"/>
          <w:szCs w:val="28"/>
        </w:rPr>
        <w:t>The verdict</w:t>
      </w:r>
      <w:r w:rsidR="00D62A82">
        <w:rPr>
          <w:rFonts w:ascii="Times New Roman" w:hAnsi="Times New Roman" w:cs="Times New Roman"/>
          <w:sz w:val="28"/>
          <w:szCs w:val="28"/>
        </w:rPr>
        <w:t xml:space="preserve"> </w:t>
      </w:r>
    </w:p>
    <w:p w:rsidR="007A666D" w:rsidRDefault="007A666D" w:rsidP="007A666D">
      <w:pPr>
        <w:pStyle w:val="ListParagraph"/>
        <w:numPr>
          <w:ilvl w:val="0"/>
          <w:numId w:val="10"/>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Allocutus</w:t>
      </w:r>
      <w:proofErr w:type="spellEnd"/>
      <w:r>
        <w:rPr>
          <w:rFonts w:ascii="Times New Roman" w:hAnsi="Times New Roman" w:cs="Times New Roman"/>
          <w:sz w:val="28"/>
          <w:szCs w:val="28"/>
        </w:rPr>
        <w:t xml:space="preserve"> </w:t>
      </w:r>
      <w:r w:rsidR="00D62A82">
        <w:rPr>
          <w:rFonts w:ascii="Times New Roman" w:hAnsi="Times New Roman" w:cs="Times New Roman"/>
          <w:sz w:val="28"/>
          <w:szCs w:val="28"/>
        </w:rPr>
        <w:t xml:space="preserve">; where the court finds the defendant guilty </w:t>
      </w:r>
    </w:p>
    <w:p w:rsidR="007A666D" w:rsidRDefault="007A666D" w:rsidP="007A666D">
      <w:pPr>
        <w:pStyle w:val="ListParagraph"/>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Sentencing</w:t>
      </w:r>
      <w:r w:rsidR="00D62A82">
        <w:rPr>
          <w:rFonts w:ascii="Times New Roman" w:hAnsi="Times New Roman" w:cs="Times New Roman"/>
          <w:sz w:val="28"/>
          <w:szCs w:val="28"/>
        </w:rPr>
        <w:t>;</w:t>
      </w:r>
      <w:r>
        <w:rPr>
          <w:rFonts w:ascii="Times New Roman" w:hAnsi="Times New Roman" w:cs="Times New Roman"/>
          <w:sz w:val="28"/>
          <w:szCs w:val="28"/>
        </w:rPr>
        <w:t xml:space="preserve"> if the defendant is guilty </w:t>
      </w:r>
    </w:p>
    <w:p w:rsidR="003A666D" w:rsidRPr="00813DCF" w:rsidRDefault="003A666D" w:rsidP="007A666D">
      <w:pPr>
        <w:pStyle w:val="ListParagraph"/>
        <w:numPr>
          <w:ilvl w:val="0"/>
          <w:numId w:val="10"/>
        </w:numPr>
        <w:spacing w:line="360" w:lineRule="auto"/>
        <w:jc w:val="both"/>
        <w:rPr>
          <w:rFonts w:ascii="Times New Roman" w:hAnsi="Times New Roman" w:cs="Times New Roman"/>
          <w:sz w:val="28"/>
          <w:szCs w:val="28"/>
        </w:rPr>
      </w:pPr>
      <w:r w:rsidRPr="00813DCF">
        <w:rPr>
          <w:rFonts w:ascii="Times New Roman" w:hAnsi="Times New Roman" w:cs="Times New Roman"/>
          <w:sz w:val="28"/>
          <w:szCs w:val="28"/>
        </w:rPr>
        <w:t>Signature o</w:t>
      </w:r>
      <w:r w:rsidR="00613456">
        <w:rPr>
          <w:rFonts w:ascii="Times New Roman" w:hAnsi="Times New Roman" w:cs="Times New Roman"/>
          <w:sz w:val="28"/>
          <w:szCs w:val="28"/>
        </w:rPr>
        <w:t xml:space="preserve">f the </w:t>
      </w:r>
      <w:r w:rsidR="00813DCF" w:rsidRPr="00813DCF">
        <w:rPr>
          <w:rFonts w:ascii="Times New Roman" w:hAnsi="Times New Roman" w:cs="Times New Roman"/>
          <w:sz w:val="28"/>
          <w:szCs w:val="28"/>
        </w:rPr>
        <w:t>Judge, name</w:t>
      </w:r>
      <w:r w:rsidR="007A666D" w:rsidRPr="00813DCF">
        <w:rPr>
          <w:rFonts w:ascii="Times New Roman" w:hAnsi="Times New Roman" w:cs="Times New Roman"/>
          <w:sz w:val="28"/>
          <w:szCs w:val="28"/>
        </w:rPr>
        <w:t xml:space="preserve">, designation and date </w:t>
      </w:r>
    </w:p>
    <w:p w:rsidR="006C4341" w:rsidRPr="00D37C20" w:rsidRDefault="006C4341" w:rsidP="00D37C20">
      <w:pPr>
        <w:pStyle w:val="ListParagraph"/>
        <w:spacing w:line="360" w:lineRule="auto"/>
        <w:jc w:val="both"/>
        <w:rPr>
          <w:rFonts w:ascii="Times New Roman" w:hAnsi="Times New Roman" w:cs="Times New Roman"/>
          <w:sz w:val="28"/>
          <w:szCs w:val="28"/>
        </w:rPr>
      </w:pPr>
    </w:p>
    <w:p w:rsidR="003A666D" w:rsidRPr="0022301A" w:rsidRDefault="0022301A" w:rsidP="00E7447A">
      <w:pPr>
        <w:spacing w:line="360" w:lineRule="auto"/>
        <w:jc w:val="both"/>
        <w:rPr>
          <w:rFonts w:ascii="Times New Roman" w:hAnsi="Times New Roman" w:cs="Times New Roman"/>
          <w:b/>
          <w:sz w:val="28"/>
          <w:szCs w:val="28"/>
        </w:rPr>
      </w:pPr>
      <w:r w:rsidRPr="0022301A">
        <w:rPr>
          <w:rFonts w:ascii="Times New Roman" w:hAnsi="Times New Roman" w:cs="Times New Roman"/>
          <w:b/>
          <w:sz w:val="28"/>
          <w:szCs w:val="28"/>
        </w:rPr>
        <w:t xml:space="preserve">The Beginning </w:t>
      </w:r>
    </w:p>
    <w:p w:rsidR="00056898" w:rsidRDefault="00F955A4" w:rsidP="00E7447A">
      <w:pPr>
        <w:spacing w:line="360" w:lineRule="auto"/>
        <w:jc w:val="both"/>
        <w:rPr>
          <w:rFonts w:ascii="Times New Roman" w:hAnsi="Times New Roman" w:cs="Times New Roman"/>
          <w:sz w:val="28"/>
          <w:szCs w:val="28"/>
        </w:rPr>
      </w:pPr>
      <w:r>
        <w:rPr>
          <w:rFonts w:ascii="Times New Roman" w:hAnsi="Times New Roman" w:cs="Times New Roman"/>
          <w:sz w:val="28"/>
          <w:szCs w:val="28"/>
        </w:rPr>
        <w:t>The name of the court, judicial division /district and name of the presiding magistrate (as the case may be)</w:t>
      </w:r>
      <w:r w:rsidR="001F1881">
        <w:rPr>
          <w:rFonts w:ascii="Times New Roman" w:hAnsi="Times New Roman" w:cs="Times New Roman"/>
          <w:sz w:val="28"/>
          <w:szCs w:val="28"/>
        </w:rPr>
        <w:t xml:space="preserve"> will enable the reader to identify the c</w:t>
      </w:r>
      <w:r>
        <w:rPr>
          <w:rFonts w:ascii="Times New Roman" w:hAnsi="Times New Roman" w:cs="Times New Roman"/>
          <w:sz w:val="28"/>
          <w:szCs w:val="28"/>
        </w:rPr>
        <w:t>ourt where the judgment emanated from. It will also enable readers to know when the judgment was delivered. The suit number identifies</w:t>
      </w:r>
      <w:r w:rsidR="0073739A">
        <w:rPr>
          <w:rFonts w:ascii="Times New Roman" w:hAnsi="Times New Roman" w:cs="Times New Roman"/>
          <w:sz w:val="28"/>
          <w:szCs w:val="28"/>
        </w:rPr>
        <w:t xml:space="preserve"> the particular suit and differentiates it from all other suits and no two suits share identical suit number as suits are numbered serially every year beginning with number one.</w:t>
      </w:r>
      <w:r w:rsidR="0073739A">
        <w:rPr>
          <w:rStyle w:val="FootnoteReference"/>
          <w:rFonts w:ascii="Times New Roman" w:hAnsi="Times New Roman" w:cs="Times New Roman"/>
          <w:sz w:val="28"/>
          <w:szCs w:val="28"/>
        </w:rPr>
        <w:footnoteReference w:id="16"/>
      </w:r>
      <w:r w:rsidR="0022301A">
        <w:rPr>
          <w:rFonts w:ascii="Times New Roman" w:hAnsi="Times New Roman" w:cs="Times New Roman"/>
          <w:sz w:val="28"/>
          <w:szCs w:val="28"/>
        </w:rPr>
        <w:t xml:space="preserve"> In criminal cases, we have the charge number as against suit Number found in a civil suit and it also serves the same purpose as a suit number in civil cases.  </w:t>
      </w:r>
      <w:r w:rsidR="00E7447A">
        <w:rPr>
          <w:rFonts w:ascii="Times New Roman" w:hAnsi="Times New Roman" w:cs="Times New Roman"/>
          <w:sz w:val="28"/>
          <w:szCs w:val="28"/>
        </w:rPr>
        <w:t xml:space="preserve"> The names of the parties are the names indicated on the records as the name of the person suing or person being sued. </w:t>
      </w:r>
      <w:r w:rsidR="00E7447A">
        <w:rPr>
          <w:rStyle w:val="FootnoteReference"/>
          <w:rFonts w:ascii="Times New Roman" w:hAnsi="Times New Roman" w:cs="Times New Roman"/>
          <w:sz w:val="28"/>
          <w:szCs w:val="28"/>
        </w:rPr>
        <w:footnoteReference w:id="17"/>
      </w:r>
      <w:r w:rsidR="0022301A">
        <w:rPr>
          <w:rFonts w:ascii="Times New Roman" w:hAnsi="Times New Roman" w:cs="Times New Roman"/>
          <w:sz w:val="28"/>
          <w:szCs w:val="28"/>
        </w:rPr>
        <w:t xml:space="preserve"> </w:t>
      </w:r>
      <w:r w:rsidR="00E7447A" w:rsidRPr="007B7AF2">
        <w:rPr>
          <w:rFonts w:ascii="Times New Roman" w:hAnsi="Times New Roman" w:cs="Times New Roman"/>
          <w:sz w:val="28"/>
          <w:szCs w:val="28"/>
        </w:rPr>
        <w:t xml:space="preserve">The essence of names of the party is to reveal the identity of </w:t>
      </w:r>
      <w:r w:rsidR="00E7447A" w:rsidRPr="007B7AF2">
        <w:rPr>
          <w:rFonts w:ascii="Times New Roman" w:hAnsi="Times New Roman" w:cs="Times New Roman"/>
          <w:sz w:val="28"/>
          <w:szCs w:val="28"/>
        </w:rPr>
        <w:lastRenderedPageBreak/>
        <w:t>person involved in a cas</w:t>
      </w:r>
      <w:r w:rsidR="00E7447A">
        <w:rPr>
          <w:rFonts w:ascii="Times New Roman" w:hAnsi="Times New Roman" w:cs="Times New Roman"/>
          <w:sz w:val="28"/>
          <w:szCs w:val="28"/>
        </w:rPr>
        <w:t xml:space="preserve">e. </w:t>
      </w:r>
      <w:r w:rsidR="00E7447A" w:rsidRPr="007B7AF2">
        <w:rPr>
          <w:rFonts w:ascii="Times New Roman" w:hAnsi="Times New Roman" w:cs="Times New Roman"/>
          <w:sz w:val="28"/>
          <w:szCs w:val="28"/>
        </w:rPr>
        <w:t>The names of the parties should be in full and not abbreviated. This will aid to avoi</w:t>
      </w:r>
      <w:r w:rsidR="00E7447A">
        <w:rPr>
          <w:rFonts w:ascii="Times New Roman" w:hAnsi="Times New Roman" w:cs="Times New Roman"/>
          <w:sz w:val="28"/>
          <w:szCs w:val="28"/>
        </w:rPr>
        <w:t xml:space="preserve">d </w:t>
      </w:r>
      <w:r w:rsidR="00056898">
        <w:rPr>
          <w:rFonts w:ascii="Times New Roman" w:hAnsi="Times New Roman" w:cs="Times New Roman"/>
          <w:sz w:val="28"/>
          <w:szCs w:val="28"/>
        </w:rPr>
        <w:t xml:space="preserve">misinterpretation or </w:t>
      </w:r>
      <w:r w:rsidR="00E7447A">
        <w:rPr>
          <w:rFonts w:ascii="Times New Roman" w:hAnsi="Times New Roman" w:cs="Times New Roman"/>
          <w:sz w:val="28"/>
          <w:szCs w:val="28"/>
        </w:rPr>
        <w:t>misrepresentation of person or</w:t>
      </w:r>
      <w:r w:rsidR="00E7447A" w:rsidRPr="007B7AF2">
        <w:rPr>
          <w:rFonts w:ascii="Times New Roman" w:hAnsi="Times New Roman" w:cs="Times New Roman"/>
          <w:sz w:val="28"/>
          <w:szCs w:val="28"/>
        </w:rPr>
        <w:t xml:space="preserve"> denial in future. </w:t>
      </w:r>
      <w:r w:rsidR="00056898" w:rsidRPr="007B7AF2">
        <w:rPr>
          <w:rFonts w:ascii="Times New Roman" w:hAnsi="Times New Roman" w:cs="Times New Roman"/>
          <w:sz w:val="28"/>
          <w:szCs w:val="28"/>
        </w:rPr>
        <w:t>Where there are so many claimant</w:t>
      </w:r>
      <w:r w:rsidR="00056898">
        <w:rPr>
          <w:rFonts w:ascii="Times New Roman" w:hAnsi="Times New Roman" w:cs="Times New Roman"/>
          <w:sz w:val="28"/>
          <w:szCs w:val="28"/>
        </w:rPr>
        <w:t>s</w:t>
      </w:r>
      <w:r w:rsidR="00056898" w:rsidRPr="007B7AF2">
        <w:rPr>
          <w:rFonts w:ascii="Times New Roman" w:hAnsi="Times New Roman" w:cs="Times New Roman"/>
          <w:sz w:val="28"/>
          <w:szCs w:val="28"/>
        </w:rPr>
        <w:t xml:space="preserve"> or defendants, the</w:t>
      </w:r>
      <w:r w:rsidR="00056898">
        <w:rPr>
          <w:rFonts w:ascii="Times New Roman" w:hAnsi="Times New Roman" w:cs="Times New Roman"/>
          <w:sz w:val="28"/>
          <w:szCs w:val="28"/>
        </w:rPr>
        <w:t>ir</w:t>
      </w:r>
      <w:r w:rsidR="00056898" w:rsidRPr="007B7AF2">
        <w:rPr>
          <w:rFonts w:ascii="Times New Roman" w:hAnsi="Times New Roman" w:cs="Times New Roman"/>
          <w:sz w:val="28"/>
          <w:szCs w:val="28"/>
        </w:rPr>
        <w:t xml:space="preserve"> full names </w:t>
      </w:r>
      <w:r w:rsidR="00056898">
        <w:rPr>
          <w:rFonts w:ascii="Times New Roman" w:hAnsi="Times New Roman" w:cs="Times New Roman"/>
          <w:sz w:val="28"/>
          <w:szCs w:val="28"/>
        </w:rPr>
        <w:t xml:space="preserve">should be written one after the other. </w:t>
      </w:r>
    </w:p>
    <w:p w:rsidR="00A0255C" w:rsidRPr="007B7AF2" w:rsidRDefault="00056898" w:rsidP="00E7447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Appearance </w:t>
      </w:r>
      <w:r w:rsidR="00414B37">
        <w:rPr>
          <w:rFonts w:ascii="Times New Roman" w:hAnsi="Times New Roman" w:cs="Times New Roman"/>
          <w:sz w:val="28"/>
          <w:szCs w:val="28"/>
        </w:rPr>
        <w:t xml:space="preserve">of counsel follows immediately where parties are represented although </w:t>
      </w:r>
      <w:r>
        <w:rPr>
          <w:rFonts w:ascii="Times New Roman" w:hAnsi="Times New Roman" w:cs="Times New Roman"/>
          <w:sz w:val="28"/>
          <w:szCs w:val="28"/>
        </w:rPr>
        <w:t>some court might decide to write the names of legal representation at the end</w:t>
      </w:r>
      <w:r w:rsidR="00A0255C">
        <w:rPr>
          <w:rFonts w:ascii="Times New Roman" w:hAnsi="Times New Roman" w:cs="Times New Roman"/>
          <w:sz w:val="28"/>
          <w:szCs w:val="28"/>
        </w:rPr>
        <w:t xml:space="preserve"> of the Judgment</w:t>
      </w:r>
      <w:r>
        <w:rPr>
          <w:rFonts w:ascii="Times New Roman" w:hAnsi="Times New Roman" w:cs="Times New Roman"/>
          <w:sz w:val="28"/>
          <w:szCs w:val="28"/>
        </w:rPr>
        <w:t xml:space="preserve">. </w:t>
      </w:r>
      <w:r w:rsidR="00A0255C">
        <w:rPr>
          <w:rFonts w:ascii="Times New Roman" w:hAnsi="Times New Roman" w:cs="Times New Roman"/>
          <w:sz w:val="28"/>
          <w:szCs w:val="28"/>
        </w:rPr>
        <w:t xml:space="preserve"> The caption is either written as Judgment or ruling as the case maybe.</w:t>
      </w:r>
    </w:p>
    <w:p w:rsidR="005E1F39" w:rsidRPr="005E1F39" w:rsidRDefault="006652D5" w:rsidP="005E1F39">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Middle </w:t>
      </w:r>
      <w:r w:rsidR="005E1F39" w:rsidRPr="005E1F39">
        <w:rPr>
          <w:rFonts w:ascii="Times New Roman" w:hAnsi="Times New Roman" w:cs="Times New Roman"/>
          <w:b/>
          <w:sz w:val="28"/>
          <w:szCs w:val="28"/>
        </w:rPr>
        <w:t xml:space="preserve"> </w:t>
      </w:r>
    </w:p>
    <w:p w:rsidR="005E1F39" w:rsidRPr="007B7AF2" w:rsidRDefault="005E1F39" w:rsidP="005E1F39">
      <w:pPr>
        <w:spacing w:line="360" w:lineRule="auto"/>
        <w:jc w:val="both"/>
        <w:rPr>
          <w:rFonts w:ascii="Times New Roman" w:hAnsi="Times New Roman" w:cs="Times New Roman"/>
          <w:sz w:val="28"/>
          <w:szCs w:val="28"/>
        </w:rPr>
      </w:pPr>
      <w:r w:rsidRPr="007B7AF2">
        <w:rPr>
          <w:rFonts w:ascii="Times New Roman" w:hAnsi="Times New Roman" w:cs="Times New Roman"/>
          <w:sz w:val="28"/>
          <w:szCs w:val="28"/>
        </w:rPr>
        <w:t xml:space="preserve"> </w:t>
      </w:r>
      <w:r w:rsidRPr="005E1F39">
        <w:rPr>
          <w:rFonts w:ascii="Times New Roman" w:hAnsi="Times New Roman" w:cs="Times New Roman"/>
          <w:i/>
          <w:sz w:val="28"/>
          <w:szCs w:val="28"/>
        </w:rPr>
        <w:t>The introduction</w:t>
      </w:r>
      <w:r w:rsidRPr="007B7AF2">
        <w:rPr>
          <w:rFonts w:ascii="Times New Roman" w:hAnsi="Times New Roman" w:cs="Times New Roman"/>
          <w:sz w:val="28"/>
          <w:szCs w:val="28"/>
        </w:rPr>
        <w:t xml:space="preserve"> </w:t>
      </w:r>
      <w:r w:rsidR="00B232AF">
        <w:rPr>
          <w:rFonts w:ascii="Times New Roman" w:hAnsi="Times New Roman" w:cs="Times New Roman"/>
          <w:sz w:val="28"/>
          <w:szCs w:val="28"/>
        </w:rPr>
        <w:t xml:space="preserve">starts with </w:t>
      </w:r>
      <w:r w:rsidRPr="007B7AF2">
        <w:rPr>
          <w:rFonts w:ascii="Times New Roman" w:hAnsi="Times New Roman" w:cs="Times New Roman"/>
          <w:sz w:val="28"/>
          <w:szCs w:val="28"/>
        </w:rPr>
        <w:t xml:space="preserve">the nature of the dispute. </w:t>
      </w:r>
      <w:r>
        <w:rPr>
          <w:rFonts w:ascii="Times New Roman" w:hAnsi="Times New Roman" w:cs="Times New Roman"/>
          <w:sz w:val="28"/>
          <w:szCs w:val="28"/>
        </w:rPr>
        <w:t>Where the case is a civil matter, t</w:t>
      </w:r>
      <w:r w:rsidRPr="007B7AF2">
        <w:rPr>
          <w:rFonts w:ascii="Times New Roman" w:hAnsi="Times New Roman" w:cs="Times New Roman"/>
          <w:sz w:val="28"/>
          <w:szCs w:val="28"/>
        </w:rPr>
        <w:t>h</w:t>
      </w:r>
      <w:r w:rsidR="00B232AF">
        <w:rPr>
          <w:rFonts w:ascii="Times New Roman" w:hAnsi="Times New Roman" w:cs="Times New Roman"/>
          <w:sz w:val="28"/>
          <w:szCs w:val="28"/>
        </w:rPr>
        <w:t>e claim will be stated and the counterclaim</w:t>
      </w:r>
      <w:r>
        <w:rPr>
          <w:rFonts w:ascii="Times New Roman" w:hAnsi="Times New Roman" w:cs="Times New Roman"/>
          <w:sz w:val="28"/>
          <w:szCs w:val="28"/>
        </w:rPr>
        <w:t xml:space="preserve"> if any</w:t>
      </w:r>
      <w:r w:rsidR="00B232AF">
        <w:rPr>
          <w:rFonts w:ascii="Times New Roman" w:hAnsi="Times New Roman" w:cs="Times New Roman"/>
          <w:sz w:val="28"/>
          <w:szCs w:val="28"/>
        </w:rPr>
        <w:t xml:space="preserve"> followed by the plea</w:t>
      </w:r>
      <w:r w:rsidR="00913F9B">
        <w:rPr>
          <w:rFonts w:ascii="Times New Roman" w:hAnsi="Times New Roman" w:cs="Times New Roman"/>
          <w:sz w:val="28"/>
          <w:szCs w:val="28"/>
        </w:rPr>
        <w:t xml:space="preserve"> or how the matter came t</w:t>
      </w:r>
      <w:r w:rsidR="007273D0">
        <w:rPr>
          <w:rFonts w:ascii="Times New Roman" w:hAnsi="Times New Roman" w:cs="Times New Roman"/>
          <w:sz w:val="28"/>
          <w:szCs w:val="28"/>
        </w:rPr>
        <w:t>o court (for instance by motion</w:t>
      </w:r>
      <w:r w:rsidR="00913F9B">
        <w:rPr>
          <w:rFonts w:ascii="Times New Roman" w:hAnsi="Times New Roman" w:cs="Times New Roman"/>
          <w:sz w:val="28"/>
          <w:szCs w:val="28"/>
        </w:rPr>
        <w:t>)</w:t>
      </w:r>
      <w:r>
        <w:rPr>
          <w:rFonts w:ascii="Times New Roman" w:hAnsi="Times New Roman" w:cs="Times New Roman"/>
          <w:sz w:val="28"/>
          <w:szCs w:val="28"/>
        </w:rPr>
        <w:t>. If it is a criminal matter,</w:t>
      </w:r>
      <w:r w:rsidRPr="007B7AF2">
        <w:rPr>
          <w:rFonts w:ascii="Times New Roman" w:hAnsi="Times New Roman" w:cs="Times New Roman"/>
          <w:sz w:val="28"/>
          <w:szCs w:val="28"/>
        </w:rPr>
        <w:t xml:space="preserve"> </w:t>
      </w:r>
      <w:r>
        <w:rPr>
          <w:rFonts w:ascii="Times New Roman" w:hAnsi="Times New Roman" w:cs="Times New Roman"/>
          <w:sz w:val="28"/>
          <w:szCs w:val="28"/>
        </w:rPr>
        <w:t>the offence in the charge sheet</w:t>
      </w:r>
      <w:r w:rsidR="00707F8D">
        <w:rPr>
          <w:rFonts w:ascii="Times New Roman" w:hAnsi="Times New Roman" w:cs="Times New Roman"/>
          <w:sz w:val="28"/>
          <w:szCs w:val="28"/>
        </w:rPr>
        <w:t xml:space="preserve"> will be </w:t>
      </w:r>
      <w:r>
        <w:rPr>
          <w:rFonts w:ascii="Times New Roman" w:hAnsi="Times New Roman" w:cs="Times New Roman"/>
          <w:sz w:val="28"/>
          <w:szCs w:val="28"/>
        </w:rPr>
        <w:t>stated</w:t>
      </w:r>
      <w:r w:rsidR="00B232AF">
        <w:rPr>
          <w:rFonts w:ascii="Times New Roman" w:hAnsi="Times New Roman" w:cs="Times New Roman"/>
          <w:sz w:val="28"/>
          <w:szCs w:val="28"/>
        </w:rPr>
        <w:t xml:space="preserve"> followed by the plea</w:t>
      </w:r>
      <w:r>
        <w:rPr>
          <w:rFonts w:ascii="Times New Roman" w:hAnsi="Times New Roman" w:cs="Times New Roman"/>
          <w:sz w:val="28"/>
          <w:szCs w:val="28"/>
        </w:rPr>
        <w:t>.</w:t>
      </w:r>
    </w:p>
    <w:p w:rsidR="005E1F39" w:rsidRPr="007B7AF2" w:rsidRDefault="000C7D53" w:rsidP="005E1F39">
      <w:pPr>
        <w:spacing w:line="360" w:lineRule="auto"/>
        <w:jc w:val="both"/>
        <w:rPr>
          <w:rFonts w:ascii="Times New Roman" w:hAnsi="Times New Roman" w:cs="Times New Roman"/>
          <w:sz w:val="28"/>
          <w:szCs w:val="28"/>
        </w:rPr>
      </w:pPr>
      <w:r w:rsidRPr="006652D5">
        <w:rPr>
          <w:rFonts w:ascii="Times New Roman" w:hAnsi="Times New Roman" w:cs="Times New Roman"/>
          <w:i/>
          <w:sz w:val="28"/>
          <w:szCs w:val="28"/>
        </w:rPr>
        <w:t>The fact of the case</w:t>
      </w:r>
      <w:r>
        <w:rPr>
          <w:rFonts w:ascii="Times New Roman" w:hAnsi="Times New Roman" w:cs="Times New Roman"/>
          <w:sz w:val="28"/>
          <w:szCs w:val="28"/>
        </w:rPr>
        <w:t xml:space="preserve"> will</w:t>
      </w:r>
      <w:r w:rsidR="00DE3C04">
        <w:rPr>
          <w:rFonts w:ascii="Times New Roman" w:hAnsi="Times New Roman" w:cs="Times New Roman"/>
          <w:sz w:val="28"/>
          <w:szCs w:val="28"/>
        </w:rPr>
        <w:t xml:space="preserve"> deal with the detailed account of the relevant facts and circumstances leading to the dispute at hand. It</w:t>
      </w:r>
      <w:r w:rsidR="005E1F39" w:rsidRPr="007B7AF2">
        <w:rPr>
          <w:rFonts w:ascii="Times New Roman" w:hAnsi="Times New Roman" w:cs="Times New Roman"/>
          <w:sz w:val="28"/>
          <w:szCs w:val="28"/>
        </w:rPr>
        <w:t xml:space="preserve"> will consist of the evidence of witnesses, exhibits relied </w:t>
      </w:r>
      <w:r w:rsidR="00DE3C04">
        <w:rPr>
          <w:rFonts w:ascii="Times New Roman" w:hAnsi="Times New Roman" w:cs="Times New Roman"/>
          <w:sz w:val="28"/>
          <w:szCs w:val="28"/>
        </w:rPr>
        <w:t>on etc</w:t>
      </w:r>
      <w:r w:rsidR="005E1F39" w:rsidRPr="007B7AF2">
        <w:rPr>
          <w:rFonts w:ascii="Times New Roman" w:hAnsi="Times New Roman" w:cs="Times New Roman"/>
          <w:sz w:val="28"/>
          <w:szCs w:val="28"/>
        </w:rPr>
        <w:t xml:space="preserve">. The disposition of each factual issue may require a discussion of and findings of credibility of witnesses and/or </w:t>
      </w:r>
      <w:r w:rsidR="005E1F39">
        <w:rPr>
          <w:rFonts w:ascii="Times New Roman" w:hAnsi="Times New Roman" w:cs="Times New Roman"/>
          <w:sz w:val="28"/>
          <w:szCs w:val="28"/>
        </w:rPr>
        <w:t>influences to be drawn from non-</w:t>
      </w:r>
      <w:r w:rsidR="005E1F39" w:rsidRPr="007B7AF2">
        <w:rPr>
          <w:rFonts w:ascii="Times New Roman" w:hAnsi="Times New Roman" w:cs="Times New Roman"/>
          <w:sz w:val="28"/>
          <w:szCs w:val="28"/>
        </w:rPr>
        <w:t xml:space="preserve">contentious facts and documents. </w:t>
      </w:r>
      <w:r w:rsidR="005E1F39">
        <w:rPr>
          <w:rStyle w:val="FootnoteReference"/>
          <w:rFonts w:ascii="Times New Roman" w:hAnsi="Times New Roman" w:cs="Times New Roman"/>
          <w:sz w:val="28"/>
          <w:szCs w:val="28"/>
        </w:rPr>
        <w:footnoteReference w:id="18"/>
      </w:r>
    </w:p>
    <w:p w:rsidR="0061081A" w:rsidRPr="00A95010" w:rsidRDefault="00185F20" w:rsidP="005E1F39">
      <w:pPr>
        <w:spacing w:line="360" w:lineRule="auto"/>
        <w:jc w:val="both"/>
        <w:rPr>
          <w:rFonts w:ascii="Times New Roman" w:hAnsi="Times New Roman" w:cs="Times New Roman"/>
          <w:b/>
          <w:sz w:val="28"/>
          <w:szCs w:val="28"/>
        </w:rPr>
      </w:pPr>
      <w:r w:rsidRPr="00185F20">
        <w:rPr>
          <w:rFonts w:ascii="Times New Roman" w:hAnsi="Times New Roman" w:cs="Times New Roman"/>
          <w:i/>
          <w:sz w:val="28"/>
          <w:szCs w:val="28"/>
        </w:rPr>
        <w:t>Issues</w:t>
      </w:r>
      <w:r>
        <w:rPr>
          <w:rFonts w:ascii="Times New Roman" w:hAnsi="Times New Roman" w:cs="Times New Roman"/>
          <w:sz w:val="28"/>
          <w:szCs w:val="28"/>
        </w:rPr>
        <w:t>;</w:t>
      </w:r>
      <w:r w:rsidR="003D3E2F">
        <w:rPr>
          <w:rFonts w:ascii="Times New Roman" w:hAnsi="Times New Roman" w:cs="Times New Roman"/>
          <w:sz w:val="28"/>
          <w:szCs w:val="28"/>
        </w:rPr>
        <w:t xml:space="preserve"> </w:t>
      </w:r>
      <w:r>
        <w:rPr>
          <w:rFonts w:ascii="Times New Roman" w:hAnsi="Times New Roman" w:cs="Times New Roman"/>
          <w:sz w:val="28"/>
          <w:szCs w:val="28"/>
        </w:rPr>
        <w:t xml:space="preserve">Set </w:t>
      </w:r>
      <w:r w:rsidR="003D3E2F">
        <w:rPr>
          <w:rFonts w:ascii="Times New Roman" w:hAnsi="Times New Roman" w:cs="Times New Roman"/>
          <w:sz w:val="28"/>
          <w:szCs w:val="28"/>
        </w:rPr>
        <w:t>out the material issues and main arguments</w:t>
      </w:r>
      <w:r>
        <w:rPr>
          <w:rFonts w:ascii="Times New Roman" w:hAnsi="Times New Roman" w:cs="Times New Roman"/>
          <w:sz w:val="28"/>
          <w:szCs w:val="28"/>
        </w:rPr>
        <w:t xml:space="preserve"> on each side. Take care to ensure that you have summarized the principle submission of the unsuccessful party, in order to demonstrate that you have understood them and taken them to account.</w:t>
      </w:r>
      <w:r>
        <w:rPr>
          <w:rStyle w:val="FootnoteReference"/>
          <w:rFonts w:ascii="Times New Roman" w:hAnsi="Times New Roman" w:cs="Times New Roman"/>
          <w:sz w:val="28"/>
          <w:szCs w:val="28"/>
        </w:rPr>
        <w:footnoteReference w:id="19"/>
      </w:r>
      <w:r w:rsidR="003D3E2F">
        <w:rPr>
          <w:rFonts w:ascii="Times New Roman" w:hAnsi="Times New Roman" w:cs="Times New Roman"/>
          <w:sz w:val="28"/>
          <w:szCs w:val="28"/>
        </w:rPr>
        <w:t xml:space="preserve"> </w:t>
      </w:r>
      <w:r w:rsidR="00E345FB">
        <w:rPr>
          <w:rFonts w:ascii="Times New Roman" w:hAnsi="Times New Roman" w:cs="Times New Roman"/>
          <w:sz w:val="28"/>
          <w:szCs w:val="28"/>
        </w:rPr>
        <w:t>Where a party is not represented, the court should formulate issues that will address the dispute</w:t>
      </w:r>
      <w:r w:rsidR="00BA264B">
        <w:rPr>
          <w:rFonts w:ascii="Times New Roman" w:hAnsi="Times New Roman" w:cs="Times New Roman"/>
          <w:sz w:val="28"/>
          <w:szCs w:val="28"/>
        </w:rPr>
        <w:t xml:space="preserve"> from the evidence in place</w:t>
      </w:r>
      <w:r w:rsidR="003D3E2F">
        <w:rPr>
          <w:rFonts w:ascii="Times New Roman" w:hAnsi="Times New Roman" w:cs="Times New Roman"/>
          <w:sz w:val="28"/>
          <w:szCs w:val="28"/>
        </w:rPr>
        <w:t>.</w:t>
      </w:r>
      <w:r w:rsidR="00E345FB">
        <w:rPr>
          <w:rFonts w:ascii="Times New Roman" w:hAnsi="Times New Roman" w:cs="Times New Roman"/>
          <w:sz w:val="28"/>
          <w:szCs w:val="28"/>
        </w:rPr>
        <w:t xml:space="preserve"> </w:t>
      </w:r>
      <w:r w:rsidR="006307CA">
        <w:rPr>
          <w:rFonts w:ascii="Times New Roman" w:hAnsi="Times New Roman" w:cs="Times New Roman"/>
          <w:sz w:val="28"/>
          <w:szCs w:val="28"/>
        </w:rPr>
        <w:t>In respect of criminal cases</w:t>
      </w:r>
      <w:r w:rsidR="003A29C1">
        <w:rPr>
          <w:rFonts w:ascii="Times New Roman" w:hAnsi="Times New Roman" w:cs="Times New Roman"/>
          <w:sz w:val="28"/>
          <w:szCs w:val="28"/>
        </w:rPr>
        <w:t>,</w:t>
      </w:r>
      <w:r w:rsidR="00B32C47">
        <w:rPr>
          <w:rFonts w:ascii="Times New Roman" w:hAnsi="Times New Roman" w:cs="Times New Roman"/>
          <w:sz w:val="28"/>
          <w:szCs w:val="28"/>
        </w:rPr>
        <w:t xml:space="preserve"> </w:t>
      </w:r>
      <w:proofErr w:type="spellStart"/>
      <w:r w:rsidR="00B32C47">
        <w:rPr>
          <w:rFonts w:ascii="Times New Roman" w:hAnsi="Times New Roman" w:cs="Times New Roman"/>
          <w:sz w:val="28"/>
          <w:szCs w:val="28"/>
        </w:rPr>
        <w:t>Niki</w:t>
      </w:r>
      <w:proofErr w:type="spellEnd"/>
      <w:r w:rsidR="00B32C47">
        <w:rPr>
          <w:rFonts w:ascii="Times New Roman" w:hAnsi="Times New Roman" w:cs="Times New Roman"/>
          <w:sz w:val="28"/>
          <w:szCs w:val="28"/>
        </w:rPr>
        <w:t xml:space="preserve"> Tobi JSC </w:t>
      </w:r>
      <w:r w:rsidR="003B7736">
        <w:rPr>
          <w:rFonts w:ascii="Times New Roman" w:hAnsi="Times New Roman" w:cs="Times New Roman"/>
          <w:sz w:val="28"/>
          <w:szCs w:val="28"/>
        </w:rPr>
        <w:t>(</w:t>
      </w:r>
      <w:r w:rsidR="00E51059">
        <w:rPr>
          <w:rFonts w:ascii="Times New Roman" w:hAnsi="Times New Roman" w:cs="Times New Roman"/>
          <w:sz w:val="28"/>
          <w:szCs w:val="28"/>
        </w:rPr>
        <w:t>as he then was</w:t>
      </w:r>
      <w:r w:rsidR="003B7736">
        <w:rPr>
          <w:rFonts w:ascii="Times New Roman" w:hAnsi="Times New Roman" w:cs="Times New Roman"/>
          <w:sz w:val="28"/>
          <w:szCs w:val="28"/>
        </w:rPr>
        <w:t xml:space="preserve">) </w:t>
      </w:r>
      <w:r w:rsidR="00B32C47">
        <w:rPr>
          <w:rFonts w:ascii="Times New Roman" w:hAnsi="Times New Roman" w:cs="Times New Roman"/>
          <w:sz w:val="28"/>
          <w:szCs w:val="28"/>
        </w:rPr>
        <w:t xml:space="preserve">stated </w:t>
      </w:r>
      <w:r w:rsidR="003B7736">
        <w:rPr>
          <w:rFonts w:ascii="Times New Roman" w:hAnsi="Times New Roman" w:cs="Times New Roman"/>
          <w:sz w:val="28"/>
          <w:szCs w:val="28"/>
        </w:rPr>
        <w:t xml:space="preserve">that </w:t>
      </w:r>
      <w:r w:rsidR="00B32C47">
        <w:rPr>
          <w:rFonts w:ascii="Times New Roman" w:hAnsi="Times New Roman" w:cs="Times New Roman"/>
          <w:sz w:val="28"/>
          <w:szCs w:val="28"/>
        </w:rPr>
        <w:t xml:space="preserve">the burden of proof in a criminal matter </w:t>
      </w:r>
      <w:r w:rsidR="00B32C47">
        <w:rPr>
          <w:rFonts w:ascii="Times New Roman" w:hAnsi="Times New Roman" w:cs="Times New Roman"/>
          <w:sz w:val="28"/>
          <w:szCs w:val="28"/>
        </w:rPr>
        <w:lastRenderedPageBreak/>
        <w:t>is on the prosecution.</w:t>
      </w:r>
      <w:r w:rsidR="00B32C47">
        <w:rPr>
          <w:rStyle w:val="FootnoteReference"/>
          <w:rFonts w:ascii="Times New Roman" w:hAnsi="Times New Roman" w:cs="Times New Roman"/>
          <w:sz w:val="28"/>
          <w:szCs w:val="28"/>
        </w:rPr>
        <w:footnoteReference w:id="20"/>
      </w:r>
      <w:r w:rsidR="005E098C">
        <w:rPr>
          <w:rFonts w:ascii="Times New Roman" w:hAnsi="Times New Roman"/>
          <w:color w:val="000000" w:themeColor="text1"/>
          <w:sz w:val="24"/>
          <w:szCs w:val="24"/>
        </w:rPr>
        <w:t xml:space="preserve"> </w:t>
      </w:r>
      <w:r w:rsidR="003A29C1" w:rsidRPr="00A95010">
        <w:rPr>
          <w:rFonts w:ascii="Times New Roman" w:hAnsi="Times New Roman"/>
          <w:color w:val="000000" w:themeColor="text1"/>
          <w:sz w:val="28"/>
          <w:szCs w:val="28"/>
        </w:rPr>
        <w:t xml:space="preserve">The </w:t>
      </w:r>
      <w:r w:rsidR="00F451C9">
        <w:rPr>
          <w:rFonts w:ascii="Times New Roman" w:hAnsi="Times New Roman"/>
          <w:color w:val="000000" w:themeColor="text1"/>
          <w:sz w:val="28"/>
          <w:szCs w:val="28"/>
        </w:rPr>
        <w:t>judge</w:t>
      </w:r>
      <w:r w:rsidR="00F451C9" w:rsidRPr="00A95010">
        <w:rPr>
          <w:rFonts w:ascii="Times New Roman" w:hAnsi="Times New Roman"/>
          <w:color w:val="000000" w:themeColor="text1"/>
          <w:sz w:val="28"/>
          <w:szCs w:val="28"/>
        </w:rPr>
        <w:t xml:space="preserve"> </w:t>
      </w:r>
      <w:r w:rsidR="003A29C1" w:rsidRPr="00A95010">
        <w:rPr>
          <w:rFonts w:ascii="Times New Roman" w:hAnsi="Times New Roman"/>
          <w:color w:val="000000" w:themeColor="text1"/>
          <w:sz w:val="28"/>
          <w:szCs w:val="28"/>
        </w:rPr>
        <w:t>should set out the ingredient</w:t>
      </w:r>
      <w:r w:rsidR="00416C60" w:rsidRPr="00A95010">
        <w:rPr>
          <w:rFonts w:ascii="Times New Roman" w:hAnsi="Times New Roman"/>
          <w:color w:val="000000" w:themeColor="text1"/>
          <w:sz w:val="28"/>
          <w:szCs w:val="28"/>
        </w:rPr>
        <w:t>s of the offence and raise issues for determination.</w:t>
      </w:r>
      <w:r w:rsidR="0061081A" w:rsidRPr="00A95010">
        <w:rPr>
          <w:rFonts w:ascii="Times New Roman" w:hAnsi="Times New Roman" w:cs="Times New Roman"/>
          <w:b/>
          <w:sz w:val="28"/>
          <w:szCs w:val="28"/>
        </w:rPr>
        <w:t xml:space="preserve"> </w:t>
      </w:r>
    </w:p>
    <w:p w:rsidR="005E1F39" w:rsidRPr="00BC077A" w:rsidRDefault="0061081A" w:rsidP="005E1F39">
      <w:pPr>
        <w:spacing w:line="360" w:lineRule="auto"/>
        <w:jc w:val="both"/>
        <w:rPr>
          <w:rFonts w:ascii="Times New Roman" w:hAnsi="Times New Roman" w:cs="Times New Roman"/>
          <w:sz w:val="28"/>
          <w:szCs w:val="28"/>
        </w:rPr>
      </w:pPr>
      <w:r w:rsidRPr="0061081A">
        <w:rPr>
          <w:rFonts w:ascii="Times New Roman" w:hAnsi="Times New Roman" w:cs="Times New Roman"/>
          <w:sz w:val="28"/>
          <w:szCs w:val="28"/>
        </w:rPr>
        <w:t xml:space="preserve">The next stage </w:t>
      </w:r>
      <w:r>
        <w:rPr>
          <w:rFonts w:ascii="Times New Roman" w:hAnsi="Times New Roman" w:cs="Times New Roman"/>
          <w:sz w:val="28"/>
          <w:szCs w:val="28"/>
        </w:rPr>
        <w:t xml:space="preserve">is </w:t>
      </w:r>
      <w:r w:rsidRPr="004B7C29">
        <w:rPr>
          <w:rFonts w:ascii="Times New Roman" w:hAnsi="Times New Roman" w:cs="Times New Roman"/>
          <w:i/>
          <w:sz w:val="28"/>
          <w:szCs w:val="28"/>
        </w:rPr>
        <w:t>applying the law to the facts</w:t>
      </w:r>
      <w:r w:rsidR="006652D5">
        <w:rPr>
          <w:rFonts w:ascii="Times New Roman" w:hAnsi="Times New Roman" w:cs="Times New Roman"/>
          <w:sz w:val="28"/>
          <w:szCs w:val="28"/>
        </w:rPr>
        <w:t>.</w:t>
      </w:r>
      <w:r w:rsidR="00473B97">
        <w:rPr>
          <w:rFonts w:ascii="Times New Roman" w:hAnsi="Times New Roman" w:cs="Times New Roman"/>
          <w:sz w:val="28"/>
          <w:szCs w:val="28"/>
        </w:rPr>
        <w:t xml:space="preserve"> The legal principles </w:t>
      </w:r>
      <w:r w:rsidR="00BC077A">
        <w:rPr>
          <w:rFonts w:ascii="Times New Roman" w:hAnsi="Times New Roman" w:cs="Times New Roman"/>
          <w:sz w:val="28"/>
          <w:szCs w:val="28"/>
        </w:rPr>
        <w:t xml:space="preserve">will be applied to resolve the issues </w:t>
      </w:r>
      <w:proofErr w:type="gramStart"/>
      <w:r w:rsidR="00BC077A">
        <w:rPr>
          <w:rFonts w:ascii="Times New Roman" w:hAnsi="Times New Roman" w:cs="Times New Roman"/>
          <w:sz w:val="28"/>
          <w:szCs w:val="28"/>
        </w:rPr>
        <w:t>raised</w:t>
      </w:r>
      <w:proofErr w:type="gramEnd"/>
      <w:r w:rsidR="00BC077A">
        <w:rPr>
          <w:rFonts w:ascii="Times New Roman" w:hAnsi="Times New Roman" w:cs="Times New Roman"/>
          <w:sz w:val="28"/>
          <w:szCs w:val="28"/>
        </w:rPr>
        <w:t xml:space="preserve">. The judge should </w:t>
      </w:r>
      <w:r w:rsidR="00923263">
        <w:rPr>
          <w:rFonts w:ascii="Times New Roman" w:hAnsi="Times New Roman" w:cs="Times New Roman"/>
          <w:sz w:val="28"/>
          <w:szCs w:val="28"/>
        </w:rPr>
        <w:t xml:space="preserve">research and </w:t>
      </w:r>
      <w:r w:rsidR="00BC077A">
        <w:rPr>
          <w:rFonts w:ascii="Times New Roman" w:hAnsi="Times New Roman" w:cs="Times New Roman"/>
          <w:sz w:val="28"/>
          <w:szCs w:val="28"/>
        </w:rPr>
        <w:t>apply relevant case laws and principles that will support and sustain the d</w:t>
      </w:r>
      <w:r w:rsidR="00923263">
        <w:rPr>
          <w:rFonts w:ascii="Times New Roman" w:hAnsi="Times New Roman" w:cs="Times New Roman"/>
          <w:sz w:val="28"/>
          <w:szCs w:val="28"/>
        </w:rPr>
        <w:t>ecision.</w:t>
      </w:r>
      <w:r w:rsidR="00BC077A">
        <w:rPr>
          <w:rFonts w:ascii="Times New Roman" w:hAnsi="Times New Roman" w:cs="Times New Roman"/>
          <w:sz w:val="28"/>
          <w:szCs w:val="28"/>
        </w:rPr>
        <w:t xml:space="preserve"> </w:t>
      </w:r>
      <w:r w:rsidR="006652D5">
        <w:rPr>
          <w:rFonts w:ascii="Times New Roman" w:hAnsi="Times New Roman" w:cs="Times New Roman"/>
          <w:sz w:val="28"/>
          <w:szCs w:val="28"/>
        </w:rPr>
        <w:t xml:space="preserve"> </w:t>
      </w:r>
      <w:r w:rsidR="00590D06">
        <w:rPr>
          <w:rFonts w:ascii="Times New Roman" w:hAnsi="Times New Roman" w:cs="Times New Roman"/>
          <w:sz w:val="28"/>
          <w:szCs w:val="28"/>
        </w:rPr>
        <w:t>The magistrate will apply the law in line with the relevant evidence, documents in support of the case, witness statement</w:t>
      </w:r>
      <w:r w:rsidR="009D00A6">
        <w:rPr>
          <w:rFonts w:ascii="Times New Roman" w:hAnsi="Times New Roman" w:cs="Times New Roman"/>
          <w:sz w:val="28"/>
          <w:szCs w:val="28"/>
        </w:rPr>
        <w:t>,</w:t>
      </w:r>
      <w:r w:rsidR="00590D06">
        <w:rPr>
          <w:rFonts w:ascii="Times New Roman" w:hAnsi="Times New Roman" w:cs="Times New Roman"/>
          <w:sz w:val="28"/>
          <w:szCs w:val="28"/>
        </w:rPr>
        <w:t xml:space="preserve"> physical evi</w:t>
      </w:r>
      <w:r w:rsidR="009D00A6">
        <w:rPr>
          <w:rFonts w:ascii="Times New Roman" w:hAnsi="Times New Roman" w:cs="Times New Roman"/>
          <w:sz w:val="28"/>
          <w:szCs w:val="28"/>
        </w:rPr>
        <w:t>dence</w:t>
      </w:r>
      <w:r w:rsidR="00590D06">
        <w:rPr>
          <w:rFonts w:ascii="Times New Roman" w:hAnsi="Times New Roman" w:cs="Times New Roman"/>
          <w:sz w:val="28"/>
          <w:szCs w:val="28"/>
        </w:rPr>
        <w:t xml:space="preserve"> and expert testimonies before the </w:t>
      </w:r>
      <w:r w:rsidR="00F451C9">
        <w:rPr>
          <w:rFonts w:ascii="Times New Roman" w:hAnsi="Times New Roman" w:cs="Times New Roman"/>
          <w:sz w:val="28"/>
          <w:szCs w:val="28"/>
        </w:rPr>
        <w:t>Court</w:t>
      </w:r>
      <w:r w:rsidR="009D00A6">
        <w:rPr>
          <w:rFonts w:ascii="Times New Roman" w:hAnsi="Times New Roman" w:cs="Times New Roman"/>
          <w:sz w:val="28"/>
          <w:szCs w:val="28"/>
        </w:rPr>
        <w:t>. Here the court will equally apply judicial precedent in the bid to resolving the dispute.</w:t>
      </w:r>
      <w:r w:rsidR="005E098C">
        <w:rPr>
          <w:rFonts w:ascii="Times New Roman" w:hAnsi="Times New Roman" w:cs="Times New Roman"/>
          <w:sz w:val="28"/>
          <w:szCs w:val="28"/>
        </w:rPr>
        <w:t xml:space="preserve"> </w:t>
      </w:r>
      <w:r w:rsidR="0049009C">
        <w:rPr>
          <w:rFonts w:ascii="Times New Roman" w:hAnsi="Times New Roman" w:cs="Times New Roman"/>
          <w:sz w:val="28"/>
          <w:szCs w:val="28"/>
        </w:rPr>
        <w:t xml:space="preserve">Per </w:t>
      </w:r>
      <w:proofErr w:type="spellStart"/>
      <w:r w:rsidR="0049009C">
        <w:rPr>
          <w:rFonts w:ascii="Times New Roman" w:hAnsi="Times New Roman" w:cs="Times New Roman"/>
          <w:sz w:val="28"/>
          <w:szCs w:val="28"/>
        </w:rPr>
        <w:t>Agbo</w:t>
      </w:r>
      <w:proofErr w:type="spellEnd"/>
      <w:r w:rsidR="0049009C">
        <w:rPr>
          <w:rFonts w:ascii="Times New Roman" w:hAnsi="Times New Roman" w:cs="Times New Roman"/>
          <w:sz w:val="28"/>
          <w:szCs w:val="28"/>
        </w:rPr>
        <w:t xml:space="preserve"> JCA stated that the primary function of the parties in a trial is to </w:t>
      </w:r>
      <w:r w:rsidR="001E1C5F">
        <w:rPr>
          <w:rFonts w:ascii="Times New Roman" w:hAnsi="Times New Roman" w:cs="Times New Roman"/>
          <w:sz w:val="28"/>
          <w:szCs w:val="28"/>
        </w:rPr>
        <w:t xml:space="preserve">place the facts before the </w:t>
      </w:r>
      <w:r w:rsidR="00F451C9">
        <w:rPr>
          <w:rFonts w:ascii="Times New Roman" w:hAnsi="Times New Roman" w:cs="Times New Roman"/>
          <w:sz w:val="28"/>
          <w:szCs w:val="28"/>
        </w:rPr>
        <w:t xml:space="preserve">Court </w:t>
      </w:r>
      <w:r w:rsidR="001E1C5F">
        <w:rPr>
          <w:rFonts w:ascii="Times New Roman" w:hAnsi="Times New Roman" w:cs="Times New Roman"/>
          <w:sz w:val="28"/>
          <w:szCs w:val="28"/>
        </w:rPr>
        <w:t>while it is the duty of court to apply the law to the facts</w:t>
      </w:r>
      <w:r w:rsidR="001001BF">
        <w:rPr>
          <w:rFonts w:ascii="Times New Roman" w:hAnsi="Times New Roman" w:cs="Times New Roman"/>
          <w:sz w:val="28"/>
          <w:szCs w:val="28"/>
        </w:rPr>
        <w:t>.</w:t>
      </w:r>
      <w:r w:rsidR="001E1C5F">
        <w:rPr>
          <w:rStyle w:val="FootnoteReference"/>
          <w:rFonts w:ascii="Times New Roman" w:hAnsi="Times New Roman" w:cs="Times New Roman"/>
          <w:sz w:val="28"/>
          <w:szCs w:val="28"/>
        </w:rPr>
        <w:footnoteReference w:id="21"/>
      </w:r>
    </w:p>
    <w:p w:rsidR="005E1F39" w:rsidRDefault="005E1F39" w:rsidP="005E1F39">
      <w:pPr>
        <w:spacing w:line="360" w:lineRule="auto"/>
        <w:jc w:val="both"/>
        <w:rPr>
          <w:rFonts w:ascii="Times New Roman" w:hAnsi="Times New Roman" w:cs="Times New Roman"/>
          <w:sz w:val="28"/>
          <w:szCs w:val="28"/>
        </w:rPr>
      </w:pPr>
      <w:r w:rsidRPr="006652D5">
        <w:rPr>
          <w:rFonts w:ascii="Times New Roman" w:hAnsi="Times New Roman" w:cs="Times New Roman"/>
          <w:i/>
          <w:sz w:val="28"/>
          <w:szCs w:val="28"/>
        </w:rPr>
        <w:t>Reasoning:</w:t>
      </w:r>
      <w:r w:rsidRPr="007B7AF2">
        <w:rPr>
          <w:rFonts w:ascii="Times New Roman" w:hAnsi="Times New Roman" w:cs="Times New Roman"/>
          <w:sz w:val="28"/>
          <w:szCs w:val="28"/>
        </w:rPr>
        <w:t xml:space="preserve"> This is the segment that deals with examination, interpretation and application of the law to the facts in issue. It also applies the law to the argument from all sides/for and against. This is als</w:t>
      </w:r>
      <w:r w:rsidR="006652D5">
        <w:rPr>
          <w:rFonts w:ascii="Times New Roman" w:hAnsi="Times New Roman" w:cs="Times New Roman"/>
          <w:sz w:val="28"/>
          <w:szCs w:val="28"/>
        </w:rPr>
        <w:t>o where the judge</w:t>
      </w:r>
      <w:r w:rsidRPr="007B7AF2">
        <w:rPr>
          <w:rFonts w:ascii="Times New Roman" w:hAnsi="Times New Roman" w:cs="Times New Roman"/>
          <w:sz w:val="28"/>
          <w:szCs w:val="28"/>
        </w:rPr>
        <w:t xml:space="preserve"> states the reason for his final decision.</w:t>
      </w:r>
      <w:r>
        <w:rPr>
          <w:rFonts w:ascii="Times New Roman" w:hAnsi="Times New Roman" w:cs="Times New Roman"/>
          <w:sz w:val="28"/>
          <w:szCs w:val="28"/>
        </w:rPr>
        <w:t xml:space="preserve"> In the words of Chief Justice </w:t>
      </w:r>
      <w:proofErr w:type="spellStart"/>
      <w:r>
        <w:rPr>
          <w:rFonts w:ascii="Times New Roman" w:hAnsi="Times New Roman" w:cs="Times New Roman"/>
          <w:sz w:val="28"/>
          <w:szCs w:val="28"/>
        </w:rPr>
        <w:t>Mukharji</w:t>
      </w:r>
      <w:proofErr w:type="spellEnd"/>
      <w:r>
        <w:rPr>
          <w:rFonts w:ascii="Times New Roman" w:hAnsi="Times New Roman" w:cs="Times New Roman"/>
          <w:sz w:val="28"/>
          <w:szCs w:val="28"/>
        </w:rPr>
        <w:t xml:space="preserve"> - </w:t>
      </w:r>
    </w:p>
    <w:p w:rsidR="005E1F39" w:rsidRDefault="005E1F39" w:rsidP="005E1F39">
      <w:pPr>
        <w:spacing w:line="360" w:lineRule="auto"/>
        <w:ind w:left="1560" w:right="1422"/>
        <w:jc w:val="both"/>
        <w:rPr>
          <w:rFonts w:ascii="Times New Roman" w:hAnsi="Times New Roman" w:cs="Times New Roman"/>
          <w:sz w:val="28"/>
          <w:szCs w:val="28"/>
        </w:rPr>
      </w:pPr>
      <w:r>
        <w:rPr>
          <w:rFonts w:ascii="Times New Roman" w:hAnsi="Times New Roman" w:cs="Times New Roman"/>
          <w:sz w:val="28"/>
          <w:szCs w:val="28"/>
        </w:rPr>
        <w:t xml:space="preserve">“The supreme requirement of a good judgment is reason. Judgment is of value on the strength of its reason. The weight of judgment, its binding character or its persuasive character depends on the presentation and articulation of reason. Reason therefore, is the soul and spirit of a good judgment”. </w:t>
      </w:r>
      <w:r>
        <w:rPr>
          <w:rStyle w:val="FootnoteReference"/>
          <w:rFonts w:ascii="Times New Roman" w:hAnsi="Times New Roman" w:cs="Times New Roman"/>
          <w:sz w:val="28"/>
          <w:szCs w:val="28"/>
        </w:rPr>
        <w:footnoteReference w:id="22"/>
      </w:r>
    </w:p>
    <w:p w:rsidR="005E1F39" w:rsidRPr="007F5B27" w:rsidRDefault="005E1F39" w:rsidP="00C61C63">
      <w:pPr>
        <w:spacing w:line="360" w:lineRule="auto"/>
        <w:jc w:val="both"/>
        <w:rPr>
          <w:rFonts w:ascii="Times New Roman" w:hAnsi="Times New Roman" w:cs="Times New Roman"/>
          <w:sz w:val="28"/>
          <w:szCs w:val="28"/>
        </w:rPr>
      </w:pPr>
      <w:r w:rsidRPr="007B7AF2">
        <w:rPr>
          <w:rFonts w:ascii="Times New Roman" w:hAnsi="Times New Roman" w:cs="Times New Roman"/>
          <w:sz w:val="28"/>
          <w:szCs w:val="28"/>
        </w:rPr>
        <w:lastRenderedPageBreak/>
        <w:t xml:space="preserve">Failure of a </w:t>
      </w:r>
      <w:r w:rsidR="00F451C9" w:rsidRPr="007B7AF2">
        <w:rPr>
          <w:rFonts w:ascii="Times New Roman" w:hAnsi="Times New Roman" w:cs="Times New Roman"/>
          <w:sz w:val="28"/>
          <w:szCs w:val="28"/>
        </w:rPr>
        <w:t xml:space="preserve">Court </w:t>
      </w:r>
      <w:r w:rsidRPr="007B7AF2">
        <w:rPr>
          <w:rFonts w:ascii="Times New Roman" w:hAnsi="Times New Roman" w:cs="Times New Roman"/>
          <w:sz w:val="28"/>
          <w:szCs w:val="28"/>
        </w:rPr>
        <w:t>to give reason for his judgment is a ground for allowing an appeal against the judgment.</w:t>
      </w:r>
      <w:r w:rsidR="00C61C63">
        <w:rPr>
          <w:rFonts w:ascii="Times New Roman" w:hAnsi="Times New Roman" w:cs="Times New Roman"/>
          <w:sz w:val="28"/>
          <w:szCs w:val="28"/>
        </w:rPr>
        <w:t xml:space="preserve"> </w:t>
      </w:r>
      <w:r w:rsidR="00533C93">
        <w:rPr>
          <w:rFonts w:ascii="Times New Roman" w:hAnsi="Times New Roman" w:cs="Times New Roman"/>
          <w:sz w:val="28"/>
          <w:szCs w:val="28"/>
        </w:rPr>
        <w:t xml:space="preserve"> In the case of AGBANELO V </w:t>
      </w:r>
      <w:proofErr w:type="gramStart"/>
      <w:r w:rsidR="00533C93">
        <w:rPr>
          <w:rFonts w:ascii="Times New Roman" w:hAnsi="Times New Roman" w:cs="Times New Roman"/>
          <w:sz w:val="28"/>
          <w:szCs w:val="28"/>
        </w:rPr>
        <w:t>U.B.N  per</w:t>
      </w:r>
      <w:proofErr w:type="gramEnd"/>
      <w:r w:rsidR="00533C93">
        <w:rPr>
          <w:rFonts w:ascii="Times New Roman" w:hAnsi="Times New Roman" w:cs="Times New Roman"/>
          <w:sz w:val="28"/>
          <w:szCs w:val="28"/>
        </w:rPr>
        <w:t xml:space="preserve"> </w:t>
      </w:r>
      <w:proofErr w:type="spellStart"/>
      <w:r w:rsidR="00533C93">
        <w:rPr>
          <w:rFonts w:ascii="Times New Roman" w:hAnsi="Times New Roman" w:cs="Times New Roman"/>
          <w:sz w:val="28"/>
          <w:szCs w:val="28"/>
        </w:rPr>
        <w:t>Karibi</w:t>
      </w:r>
      <w:proofErr w:type="spellEnd"/>
      <w:r w:rsidR="00533C93">
        <w:rPr>
          <w:rFonts w:ascii="Times New Roman" w:hAnsi="Times New Roman" w:cs="Times New Roman"/>
          <w:sz w:val="28"/>
          <w:szCs w:val="28"/>
        </w:rPr>
        <w:t xml:space="preserve">-Whyte </w:t>
      </w:r>
      <w:r w:rsidR="00711E6C">
        <w:rPr>
          <w:rFonts w:ascii="Times New Roman" w:hAnsi="Times New Roman" w:cs="Times New Roman"/>
          <w:sz w:val="28"/>
          <w:szCs w:val="28"/>
        </w:rPr>
        <w:t>JSC</w:t>
      </w:r>
      <w:r w:rsidR="00533C93">
        <w:rPr>
          <w:rFonts w:ascii="Times New Roman" w:hAnsi="Times New Roman" w:cs="Times New Roman"/>
          <w:sz w:val="28"/>
          <w:szCs w:val="28"/>
        </w:rPr>
        <w:t>( as he then was) stated that it is elementary and essential ingredient of a judicial function that reasons are to be given for decisions.</w:t>
      </w:r>
      <w:r w:rsidR="00533C93">
        <w:rPr>
          <w:rStyle w:val="FootnoteReference"/>
          <w:rFonts w:ascii="Times New Roman" w:hAnsi="Times New Roman" w:cs="Times New Roman"/>
          <w:sz w:val="28"/>
          <w:szCs w:val="28"/>
        </w:rPr>
        <w:footnoteReference w:id="23"/>
      </w:r>
    </w:p>
    <w:p w:rsidR="004210B8" w:rsidRPr="005A73DA" w:rsidRDefault="00C96C66" w:rsidP="005A73DA">
      <w:pPr>
        <w:tabs>
          <w:tab w:val="left" w:pos="1498"/>
          <w:tab w:val="center" w:pos="4680"/>
        </w:tabs>
        <w:spacing w:line="360" w:lineRule="auto"/>
        <w:jc w:val="both"/>
        <w:rPr>
          <w:rFonts w:ascii="Times New Roman" w:hAnsi="Times New Roman" w:cs="Times New Roman"/>
          <w:sz w:val="28"/>
          <w:szCs w:val="28"/>
        </w:rPr>
      </w:pPr>
      <w:r>
        <w:rPr>
          <w:rFonts w:ascii="Times New Roman" w:hAnsi="Times New Roman" w:cs="Times New Roman"/>
          <w:b/>
          <w:sz w:val="28"/>
          <w:szCs w:val="28"/>
        </w:rPr>
        <w:t>End</w:t>
      </w:r>
      <w:r w:rsidR="007E4AAD" w:rsidRPr="00A244F8">
        <w:rPr>
          <w:rFonts w:ascii="Times New Roman" w:hAnsi="Times New Roman" w:cs="Times New Roman"/>
          <w:b/>
          <w:sz w:val="28"/>
          <w:szCs w:val="28"/>
        </w:rPr>
        <w:t>:</w:t>
      </w:r>
      <w:r w:rsidR="007E4AAD" w:rsidRPr="00A244F8">
        <w:rPr>
          <w:rFonts w:ascii="Times New Roman" w:hAnsi="Times New Roman" w:cs="Times New Roman"/>
          <w:sz w:val="28"/>
          <w:szCs w:val="28"/>
        </w:rPr>
        <w:t xml:space="preserve"> This contains the </w:t>
      </w:r>
      <w:r w:rsidR="00613456">
        <w:rPr>
          <w:rFonts w:ascii="Times New Roman" w:hAnsi="Times New Roman" w:cs="Times New Roman"/>
          <w:sz w:val="28"/>
          <w:szCs w:val="28"/>
        </w:rPr>
        <w:t xml:space="preserve">verdict/ </w:t>
      </w:r>
      <w:r w:rsidR="007E4AAD" w:rsidRPr="00A244F8">
        <w:rPr>
          <w:rFonts w:ascii="Times New Roman" w:hAnsi="Times New Roman" w:cs="Times New Roman"/>
          <w:sz w:val="28"/>
          <w:szCs w:val="28"/>
        </w:rPr>
        <w:t>holding</w:t>
      </w:r>
      <w:r w:rsidR="004210B8">
        <w:rPr>
          <w:rFonts w:ascii="Times New Roman" w:hAnsi="Times New Roman" w:cs="Times New Roman"/>
          <w:sz w:val="28"/>
          <w:szCs w:val="28"/>
        </w:rPr>
        <w:t xml:space="preserve"> </w:t>
      </w:r>
      <w:r w:rsidR="007E4AAD" w:rsidRPr="00A244F8">
        <w:rPr>
          <w:rFonts w:ascii="Times New Roman" w:hAnsi="Times New Roman" w:cs="Times New Roman"/>
          <w:sz w:val="28"/>
          <w:szCs w:val="28"/>
        </w:rPr>
        <w:t>of the court.</w:t>
      </w:r>
      <w:r w:rsidR="00613456" w:rsidRPr="00613456">
        <w:rPr>
          <w:rFonts w:ascii="Times New Roman" w:hAnsi="Times New Roman" w:cs="Times New Roman"/>
          <w:sz w:val="28"/>
          <w:szCs w:val="28"/>
        </w:rPr>
        <w:t xml:space="preserve"> </w:t>
      </w:r>
      <w:r>
        <w:rPr>
          <w:rFonts w:ascii="Times New Roman" w:hAnsi="Times New Roman" w:cs="Times New Roman"/>
          <w:sz w:val="28"/>
          <w:szCs w:val="28"/>
        </w:rPr>
        <w:t>The end</w:t>
      </w:r>
      <w:r w:rsidR="00613456" w:rsidRPr="00A244F8">
        <w:rPr>
          <w:rFonts w:ascii="Times New Roman" w:hAnsi="Times New Roman" w:cs="Times New Roman"/>
          <w:sz w:val="28"/>
          <w:szCs w:val="28"/>
        </w:rPr>
        <w:t xml:space="preserve"> must state the final </w:t>
      </w:r>
      <w:r w:rsidR="00F451C9" w:rsidRPr="00A244F8">
        <w:rPr>
          <w:rFonts w:ascii="Times New Roman" w:hAnsi="Times New Roman" w:cs="Times New Roman"/>
          <w:sz w:val="28"/>
          <w:szCs w:val="28"/>
        </w:rPr>
        <w:t xml:space="preserve">Order </w:t>
      </w:r>
      <w:r w:rsidR="00613456" w:rsidRPr="00A244F8">
        <w:rPr>
          <w:rFonts w:ascii="Times New Roman" w:hAnsi="Times New Roman" w:cs="Times New Roman"/>
          <w:sz w:val="28"/>
          <w:szCs w:val="28"/>
        </w:rPr>
        <w:t xml:space="preserve">of the </w:t>
      </w:r>
      <w:r w:rsidR="00F451C9" w:rsidRPr="00A244F8">
        <w:rPr>
          <w:rFonts w:ascii="Times New Roman" w:hAnsi="Times New Roman" w:cs="Times New Roman"/>
          <w:sz w:val="28"/>
          <w:szCs w:val="28"/>
        </w:rPr>
        <w:t>Court</w:t>
      </w:r>
      <w:r w:rsidR="00613456" w:rsidRPr="00A244F8">
        <w:rPr>
          <w:rFonts w:ascii="Times New Roman" w:hAnsi="Times New Roman" w:cs="Times New Roman"/>
          <w:sz w:val="28"/>
          <w:szCs w:val="28"/>
        </w:rPr>
        <w:t>.</w:t>
      </w:r>
      <w:r w:rsidR="007E4AAD" w:rsidRPr="00A244F8">
        <w:rPr>
          <w:rFonts w:ascii="Times New Roman" w:hAnsi="Times New Roman" w:cs="Times New Roman"/>
          <w:sz w:val="28"/>
          <w:szCs w:val="28"/>
        </w:rPr>
        <w:t xml:space="preserve"> This is where the</w:t>
      </w:r>
      <w:r w:rsidR="00613456">
        <w:rPr>
          <w:rFonts w:ascii="Times New Roman" w:hAnsi="Times New Roman" w:cs="Times New Roman"/>
          <w:sz w:val="28"/>
          <w:szCs w:val="28"/>
        </w:rPr>
        <w:t xml:space="preserve"> judge makes his final pronouncement </w:t>
      </w:r>
      <w:r w:rsidR="00983719">
        <w:rPr>
          <w:rFonts w:ascii="Times New Roman" w:hAnsi="Times New Roman" w:cs="Times New Roman"/>
          <w:sz w:val="28"/>
          <w:szCs w:val="28"/>
        </w:rPr>
        <w:t>o</w:t>
      </w:r>
      <w:r w:rsidR="00613456">
        <w:rPr>
          <w:rFonts w:ascii="Times New Roman" w:hAnsi="Times New Roman" w:cs="Times New Roman"/>
          <w:sz w:val="28"/>
          <w:szCs w:val="28"/>
        </w:rPr>
        <w:t xml:space="preserve">n </w:t>
      </w:r>
      <w:r w:rsidR="00983719">
        <w:rPr>
          <w:rFonts w:ascii="Times New Roman" w:hAnsi="Times New Roman" w:cs="Times New Roman"/>
          <w:sz w:val="28"/>
          <w:szCs w:val="28"/>
        </w:rPr>
        <w:t>a</w:t>
      </w:r>
      <w:r w:rsidR="00613456">
        <w:rPr>
          <w:rFonts w:ascii="Times New Roman" w:hAnsi="Times New Roman" w:cs="Times New Roman"/>
          <w:sz w:val="28"/>
          <w:szCs w:val="28"/>
        </w:rPr>
        <w:t xml:space="preserve"> case</w:t>
      </w:r>
      <w:r w:rsidR="00983719">
        <w:rPr>
          <w:rFonts w:ascii="Times New Roman" w:hAnsi="Times New Roman" w:cs="Times New Roman"/>
          <w:sz w:val="28"/>
          <w:szCs w:val="28"/>
        </w:rPr>
        <w:t xml:space="preserve"> before it</w:t>
      </w:r>
      <w:r w:rsidR="007E4AAD" w:rsidRPr="00A244F8">
        <w:rPr>
          <w:rFonts w:ascii="Times New Roman" w:hAnsi="Times New Roman" w:cs="Times New Roman"/>
          <w:sz w:val="28"/>
          <w:szCs w:val="28"/>
        </w:rPr>
        <w:t>.</w:t>
      </w:r>
      <w:r w:rsidR="004866E7" w:rsidRPr="00A244F8">
        <w:rPr>
          <w:rFonts w:ascii="Times New Roman" w:hAnsi="Times New Roman" w:cs="Times New Roman"/>
          <w:sz w:val="28"/>
          <w:szCs w:val="28"/>
        </w:rPr>
        <w:t xml:space="preserve"> </w:t>
      </w:r>
      <w:r w:rsidR="00983719">
        <w:rPr>
          <w:rFonts w:ascii="Times New Roman" w:hAnsi="Times New Roman" w:cs="Times New Roman"/>
          <w:sz w:val="28"/>
          <w:szCs w:val="28"/>
        </w:rPr>
        <w:t xml:space="preserve">This will comprises of the decision </w:t>
      </w:r>
      <w:r w:rsidR="00983719" w:rsidRPr="00A244F8">
        <w:rPr>
          <w:rFonts w:ascii="Times New Roman" w:hAnsi="Times New Roman" w:cs="Times New Roman"/>
          <w:sz w:val="28"/>
          <w:szCs w:val="28"/>
        </w:rPr>
        <w:t>in</w:t>
      </w:r>
      <w:r w:rsidR="004866E7" w:rsidRPr="00A244F8">
        <w:rPr>
          <w:rFonts w:ascii="Times New Roman" w:hAnsi="Times New Roman" w:cs="Times New Roman"/>
          <w:sz w:val="28"/>
          <w:szCs w:val="28"/>
        </w:rPr>
        <w:t xml:space="preserve"> </w:t>
      </w:r>
      <w:proofErr w:type="spellStart"/>
      <w:r w:rsidR="004866E7" w:rsidRPr="00A244F8">
        <w:rPr>
          <w:rFonts w:ascii="Times New Roman" w:hAnsi="Times New Roman" w:cs="Times New Roman"/>
          <w:sz w:val="28"/>
          <w:szCs w:val="28"/>
        </w:rPr>
        <w:t>favour</w:t>
      </w:r>
      <w:proofErr w:type="spellEnd"/>
      <w:r w:rsidR="004866E7" w:rsidRPr="00A244F8">
        <w:rPr>
          <w:rFonts w:ascii="Times New Roman" w:hAnsi="Times New Roman" w:cs="Times New Roman"/>
          <w:sz w:val="28"/>
          <w:szCs w:val="28"/>
        </w:rPr>
        <w:t xml:space="preserve"> or aga</w:t>
      </w:r>
      <w:r w:rsidR="00613456">
        <w:rPr>
          <w:rFonts w:ascii="Times New Roman" w:hAnsi="Times New Roman" w:cs="Times New Roman"/>
          <w:sz w:val="28"/>
          <w:szCs w:val="28"/>
        </w:rPr>
        <w:t>inst the party</w:t>
      </w:r>
      <w:r w:rsidR="004866E7" w:rsidRPr="00A244F8">
        <w:rPr>
          <w:rFonts w:ascii="Times New Roman" w:hAnsi="Times New Roman" w:cs="Times New Roman"/>
          <w:sz w:val="28"/>
          <w:szCs w:val="28"/>
        </w:rPr>
        <w:t xml:space="preserve">. </w:t>
      </w:r>
      <w:r w:rsidR="007E4AAD" w:rsidRPr="00A244F8">
        <w:rPr>
          <w:rFonts w:ascii="Times New Roman" w:hAnsi="Times New Roman" w:cs="Times New Roman"/>
          <w:sz w:val="28"/>
          <w:szCs w:val="28"/>
        </w:rPr>
        <w:t xml:space="preserve"> </w:t>
      </w:r>
      <w:r w:rsidR="004210B8">
        <w:rPr>
          <w:rFonts w:ascii="Times New Roman" w:hAnsi="Times New Roman" w:cs="Times New Roman"/>
          <w:sz w:val="28"/>
          <w:szCs w:val="28"/>
        </w:rPr>
        <w:t>In civil cases, the judge</w:t>
      </w:r>
      <w:r w:rsidR="00613456">
        <w:rPr>
          <w:rFonts w:ascii="Times New Roman" w:hAnsi="Times New Roman" w:cs="Times New Roman"/>
          <w:sz w:val="28"/>
          <w:szCs w:val="28"/>
        </w:rPr>
        <w:t xml:space="preserve"> will pronounce</w:t>
      </w:r>
      <w:r w:rsidR="007C3B2B" w:rsidRPr="00A244F8">
        <w:rPr>
          <w:rFonts w:ascii="Times New Roman" w:hAnsi="Times New Roman" w:cs="Times New Roman"/>
          <w:sz w:val="28"/>
          <w:szCs w:val="28"/>
        </w:rPr>
        <w:t xml:space="preserve"> if a party is liable or not</w:t>
      </w:r>
      <w:r w:rsidR="00613456">
        <w:rPr>
          <w:rFonts w:ascii="Times New Roman" w:hAnsi="Times New Roman" w:cs="Times New Roman"/>
          <w:sz w:val="28"/>
          <w:szCs w:val="28"/>
        </w:rPr>
        <w:t xml:space="preserve">. It will further state </w:t>
      </w:r>
      <w:r w:rsidR="007C3B2B" w:rsidRPr="00A244F8">
        <w:rPr>
          <w:rFonts w:ascii="Times New Roman" w:hAnsi="Times New Roman" w:cs="Times New Roman"/>
          <w:sz w:val="28"/>
          <w:szCs w:val="28"/>
        </w:rPr>
        <w:t>the award if a party is successful. In criminal case, the court gives his verdict on whether the defen</w:t>
      </w:r>
      <w:r w:rsidR="00C9312E" w:rsidRPr="00A244F8">
        <w:rPr>
          <w:rFonts w:ascii="Times New Roman" w:hAnsi="Times New Roman" w:cs="Times New Roman"/>
          <w:sz w:val="28"/>
          <w:szCs w:val="28"/>
        </w:rPr>
        <w:t>dant is guilty or not</w:t>
      </w:r>
      <w:r w:rsidR="00613456">
        <w:rPr>
          <w:rFonts w:ascii="Times New Roman" w:hAnsi="Times New Roman" w:cs="Times New Roman"/>
          <w:sz w:val="28"/>
          <w:szCs w:val="28"/>
        </w:rPr>
        <w:t xml:space="preserve"> guilty</w:t>
      </w:r>
      <w:r w:rsidR="00C9312E" w:rsidRPr="00A244F8">
        <w:rPr>
          <w:rFonts w:ascii="Times New Roman" w:hAnsi="Times New Roman" w:cs="Times New Roman"/>
          <w:sz w:val="28"/>
          <w:szCs w:val="28"/>
        </w:rPr>
        <w:t xml:space="preserve">. </w:t>
      </w:r>
      <w:r w:rsidR="00613456">
        <w:rPr>
          <w:rFonts w:ascii="Times New Roman" w:hAnsi="Times New Roman" w:cs="Times New Roman"/>
          <w:sz w:val="28"/>
          <w:szCs w:val="28"/>
        </w:rPr>
        <w:t xml:space="preserve"> Where the defendant is not guilty, the judge will acquit and discharge the defendant. </w:t>
      </w:r>
      <w:r w:rsidR="00C9312E" w:rsidRPr="00A244F8">
        <w:rPr>
          <w:rFonts w:ascii="Times New Roman" w:hAnsi="Times New Roman" w:cs="Times New Roman"/>
          <w:sz w:val="28"/>
          <w:szCs w:val="28"/>
        </w:rPr>
        <w:t xml:space="preserve">Where the defendant is </w:t>
      </w:r>
      <w:r w:rsidR="00613456">
        <w:rPr>
          <w:rFonts w:ascii="Times New Roman" w:hAnsi="Times New Roman" w:cs="Times New Roman"/>
          <w:sz w:val="28"/>
          <w:szCs w:val="28"/>
        </w:rPr>
        <w:t xml:space="preserve">pronounced </w:t>
      </w:r>
      <w:r w:rsidR="00C9312E" w:rsidRPr="00A244F8">
        <w:rPr>
          <w:rFonts w:ascii="Times New Roman" w:hAnsi="Times New Roman" w:cs="Times New Roman"/>
          <w:sz w:val="28"/>
          <w:szCs w:val="28"/>
        </w:rPr>
        <w:t xml:space="preserve">guilty, he is given an opportunity to make a statement or address the court </w:t>
      </w:r>
      <w:r w:rsidR="004210B8">
        <w:rPr>
          <w:rFonts w:ascii="Times New Roman" w:hAnsi="Times New Roman" w:cs="Times New Roman"/>
          <w:sz w:val="28"/>
          <w:szCs w:val="28"/>
        </w:rPr>
        <w:t xml:space="preserve">which is the </w:t>
      </w:r>
      <w:proofErr w:type="spellStart"/>
      <w:r w:rsidR="004210B8">
        <w:rPr>
          <w:rFonts w:ascii="Times New Roman" w:hAnsi="Times New Roman" w:cs="Times New Roman"/>
          <w:sz w:val="28"/>
          <w:szCs w:val="28"/>
        </w:rPr>
        <w:t>Allocutus</w:t>
      </w:r>
      <w:proofErr w:type="spellEnd"/>
      <w:r w:rsidR="004210B8">
        <w:rPr>
          <w:rFonts w:ascii="Times New Roman" w:hAnsi="Times New Roman" w:cs="Times New Roman"/>
          <w:sz w:val="28"/>
          <w:szCs w:val="28"/>
        </w:rPr>
        <w:t>. After</w:t>
      </w:r>
      <w:r w:rsidR="00F451C9">
        <w:rPr>
          <w:rFonts w:ascii="Times New Roman" w:hAnsi="Times New Roman" w:cs="Times New Roman"/>
          <w:sz w:val="28"/>
          <w:szCs w:val="28"/>
        </w:rPr>
        <w:t xml:space="preserve"> the</w:t>
      </w:r>
      <w:r w:rsidR="004210B8">
        <w:rPr>
          <w:rFonts w:ascii="Times New Roman" w:hAnsi="Times New Roman" w:cs="Times New Roman"/>
          <w:sz w:val="28"/>
          <w:szCs w:val="28"/>
        </w:rPr>
        <w:t xml:space="preserve"> </w:t>
      </w:r>
      <w:proofErr w:type="spellStart"/>
      <w:r w:rsidR="004210B8">
        <w:rPr>
          <w:rFonts w:ascii="Times New Roman" w:hAnsi="Times New Roman" w:cs="Times New Roman"/>
          <w:sz w:val="28"/>
          <w:szCs w:val="28"/>
        </w:rPr>
        <w:t>Allocutus</w:t>
      </w:r>
      <w:proofErr w:type="spellEnd"/>
      <w:r w:rsidR="004210B8">
        <w:rPr>
          <w:rFonts w:ascii="Times New Roman" w:hAnsi="Times New Roman" w:cs="Times New Roman"/>
          <w:sz w:val="28"/>
          <w:szCs w:val="28"/>
        </w:rPr>
        <w:t>, the defendant is sentenced.</w:t>
      </w:r>
      <w:r w:rsidR="004866E7" w:rsidRPr="00A244F8">
        <w:rPr>
          <w:rFonts w:ascii="Times New Roman" w:hAnsi="Times New Roman" w:cs="Times New Roman"/>
          <w:sz w:val="28"/>
          <w:szCs w:val="28"/>
        </w:rPr>
        <w:t xml:space="preserve"> Finally, after the orde</w:t>
      </w:r>
      <w:r w:rsidR="00873812">
        <w:rPr>
          <w:rFonts w:ascii="Times New Roman" w:hAnsi="Times New Roman" w:cs="Times New Roman"/>
          <w:sz w:val="28"/>
          <w:szCs w:val="28"/>
        </w:rPr>
        <w:t>r, the judge</w:t>
      </w:r>
      <w:r w:rsidR="00991708" w:rsidRPr="00A244F8">
        <w:rPr>
          <w:rFonts w:ascii="Times New Roman" w:hAnsi="Times New Roman" w:cs="Times New Roman"/>
          <w:sz w:val="28"/>
          <w:szCs w:val="28"/>
        </w:rPr>
        <w:t xml:space="preserve"> must sign his</w:t>
      </w:r>
      <w:r w:rsidR="00D42F07" w:rsidRPr="00A244F8">
        <w:rPr>
          <w:rFonts w:ascii="Times New Roman" w:hAnsi="Times New Roman" w:cs="Times New Roman"/>
          <w:sz w:val="28"/>
          <w:szCs w:val="28"/>
        </w:rPr>
        <w:t xml:space="preserve"> signat</w:t>
      </w:r>
      <w:r w:rsidR="004866E7" w:rsidRPr="00A244F8">
        <w:rPr>
          <w:rFonts w:ascii="Times New Roman" w:hAnsi="Times New Roman" w:cs="Times New Roman"/>
          <w:sz w:val="28"/>
          <w:szCs w:val="28"/>
        </w:rPr>
        <w:t xml:space="preserve">ure, </w:t>
      </w:r>
      <w:r w:rsidR="00F451C9">
        <w:rPr>
          <w:rFonts w:ascii="Times New Roman" w:hAnsi="Times New Roman" w:cs="Times New Roman"/>
          <w:sz w:val="28"/>
          <w:szCs w:val="28"/>
        </w:rPr>
        <w:t>name of judge</w:t>
      </w:r>
      <w:r w:rsidR="005A532C">
        <w:rPr>
          <w:rFonts w:ascii="Times New Roman" w:hAnsi="Times New Roman" w:cs="Times New Roman"/>
          <w:sz w:val="28"/>
          <w:szCs w:val="28"/>
        </w:rPr>
        <w:t xml:space="preserve">, designation of the judge </w:t>
      </w:r>
      <w:r w:rsidR="004866E7" w:rsidRPr="00A244F8">
        <w:rPr>
          <w:rFonts w:ascii="Times New Roman" w:hAnsi="Times New Roman" w:cs="Times New Roman"/>
          <w:sz w:val="28"/>
          <w:szCs w:val="28"/>
        </w:rPr>
        <w:t>and date.</w:t>
      </w:r>
      <w:r w:rsidR="00991708" w:rsidRPr="00A244F8">
        <w:rPr>
          <w:rFonts w:ascii="Times New Roman" w:hAnsi="Times New Roman" w:cs="Times New Roman"/>
          <w:sz w:val="28"/>
          <w:szCs w:val="28"/>
        </w:rPr>
        <w:t xml:space="preserve"> </w:t>
      </w:r>
      <w:r w:rsidR="005A532C">
        <w:rPr>
          <w:rFonts w:ascii="Times New Roman" w:hAnsi="Times New Roman" w:cs="Times New Roman"/>
          <w:sz w:val="28"/>
          <w:szCs w:val="28"/>
        </w:rPr>
        <w:t xml:space="preserve">This </w:t>
      </w:r>
      <w:r w:rsidR="00990F27">
        <w:rPr>
          <w:rFonts w:ascii="Times New Roman" w:hAnsi="Times New Roman" w:cs="Times New Roman"/>
          <w:sz w:val="28"/>
          <w:szCs w:val="28"/>
        </w:rPr>
        <w:t>displays the end of the judgment writing</w:t>
      </w:r>
      <w:r w:rsidR="005A73DA">
        <w:rPr>
          <w:rFonts w:ascii="Times New Roman" w:hAnsi="Times New Roman" w:cs="Times New Roman"/>
          <w:sz w:val="28"/>
          <w:szCs w:val="28"/>
        </w:rPr>
        <w:t>.</w:t>
      </w:r>
    </w:p>
    <w:p w:rsidR="00990F27" w:rsidRPr="00990F27" w:rsidRDefault="00AD408A" w:rsidP="00805766">
      <w:pPr>
        <w:tabs>
          <w:tab w:val="left" w:pos="1498"/>
          <w:tab w:val="center" w:pos="4680"/>
        </w:tabs>
        <w:spacing w:line="360" w:lineRule="auto"/>
        <w:rPr>
          <w:rFonts w:ascii="Times New Roman" w:hAnsi="Times New Roman" w:cs="Times New Roman"/>
          <w:b/>
          <w:sz w:val="28"/>
          <w:szCs w:val="28"/>
        </w:rPr>
      </w:pPr>
      <w:r>
        <w:rPr>
          <w:rFonts w:ascii="Times New Roman" w:hAnsi="Times New Roman" w:cs="Times New Roman"/>
          <w:b/>
          <w:sz w:val="28"/>
          <w:szCs w:val="28"/>
        </w:rPr>
        <w:t xml:space="preserve">Final checks </w:t>
      </w:r>
      <w:r w:rsidR="00990F27" w:rsidRPr="00990F27">
        <w:rPr>
          <w:rFonts w:ascii="Times New Roman" w:hAnsi="Times New Roman" w:cs="Times New Roman"/>
          <w:b/>
          <w:sz w:val="28"/>
          <w:szCs w:val="28"/>
        </w:rPr>
        <w:t xml:space="preserve"> </w:t>
      </w:r>
    </w:p>
    <w:p w:rsidR="00B03F07" w:rsidRDefault="00990F27" w:rsidP="005A73DA">
      <w:pPr>
        <w:tabs>
          <w:tab w:val="left" w:pos="1498"/>
          <w:tab w:val="center" w:pos="4680"/>
        </w:tabs>
        <w:spacing w:line="360" w:lineRule="auto"/>
        <w:jc w:val="both"/>
        <w:rPr>
          <w:rFonts w:ascii="Times New Roman" w:hAnsi="Times New Roman" w:cs="Times New Roman"/>
          <w:sz w:val="28"/>
          <w:szCs w:val="28"/>
        </w:rPr>
      </w:pPr>
      <w:r w:rsidRPr="005A532C">
        <w:rPr>
          <w:rFonts w:ascii="Times New Roman" w:hAnsi="Times New Roman" w:cs="Times New Roman"/>
          <w:sz w:val="28"/>
          <w:szCs w:val="28"/>
        </w:rPr>
        <w:t xml:space="preserve">Before a judge signs off, and judgment is read in court, the judge should take out time </w:t>
      </w:r>
      <w:r w:rsidR="00873812" w:rsidRPr="005A532C">
        <w:rPr>
          <w:rFonts w:ascii="Times New Roman" w:hAnsi="Times New Roman" w:cs="Times New Roman"/>
          <w:sz w:val="28"/>
          <w:szCs w:val="28"/>
        </w:rPr>
        <w:t>to reread the judgment, check spellings and punctuations. Where there is any error, make correction</w:t>
      </w:r>
      <w:r w:rsidR="007273D0">
        <w:rPr>
          <w:rFonts w:ascii="Times New Roman" w:hAnsi="Times New Roman" w:cs="Times New Roman"/>
          <w:sz w:val="28"/>
          <w:szCs w:val="28"/>
        </w:rPr>
        <w:t>s</w:t>
      </w:r>
      <w:r w:rsidR="00873812" w:rsidRPr="005A532C">
        <w:rPr>
          <w:rFonts w:ascii="Times New Roman" w:hAnsi="Times New Roman" w:cs="Times New Roman"/>
          <w:sz w:val="28"/>
          <w:szCs w:val="28"/>
        </w:rPr>
        <w:t>.</w:t>
      </w:r>
      <w:r w:rsidR="007273D0">
        <w:rPr>
          <w:rFonts w:ascii="Times New Roman" w:hAnsi="Times New Roman" w:cs="Times New Roman"/>
          <w:sz w:val="28"/>
          <w:szCs w:val="28"/>
        </w:rPr>
        <w:t xml:space="preserve"> The judge should check if he has addressed all the </w:t>
      </w:r>
      <w:proofErr w:type="gramStart"/>
      <w:r w:rsidR="007273D0">
        <w:rPr>
          <w:rFonts w:ascii="Times New Roman" w:hAnsi="Times New Roman" w:cs="Times New Roman"/>
          <w:sz w:val="28"/>
          <w:szCs w:val="28"/>
        </w:rPr>
        <w:t>issues ,</w:t>
      </w:r>
      <w:proofErr w:type="gramEnd"/>
      <w:r w:rsidR="007273D0">
        <w:rPr>
          <w:rFonts w:ascii="Times New Roman" w:hAnsi="Times New Roman" w:cs="Times New Roman"/>
          <w:sz w:val="28"/>
          <w:szCs w:val="28"/>
        </w:rPr>
        <w:t xml:space="preserve"> made factual findings, explained why he arrived at the said conclusion and finally whether the parties will understand the judgment.</w:t>
      </w:r>
    </w:p>
    <w:p w:rsidR="002C1E2F" w:rsidRPr="005A532C" w:rsidRDefault="002C1E2F" w:rsidP="005A73DA">
      <w:pPr>
        <w:tabs>
          <w:tab w:val="left" w:pos="1498"/>
          <w:tab w:val="center" w:pos="4680"/>
        </w:tabs>
        <w:spacing w:line="360" w:lineRule="auto"/>
        <w:jc w:val="both"/>
        <w:rPr>
          <w:rFonts w:ascii="Times New Roman" w:hAnsi="Times New Roman" w:cs="Times New Roman"/>
          <w:sz w:val="28"/>
          <w:szCs w:val="28"/>
        </w:rPr>
      </w:pPr>
    </w:p>
    <w:p w:rsidR="003645FC" w:rsidRDefault="003645FC" w:rsidP="005A73DA">
      <w:pPr>
        <w:tabs>
          <w:tab w:val="left" w:pos="1498"/>
          <w:tab w:val="center" w:pos="4680"/>
        </w:tabs>
        <w:spacing w:line="360" w:lineRule="auto"/>
        <w:jc w:val="both"/>
        <w:rPr>
          <w:rFonts w:ascii="Times New Roman" w:hAnsi="Times New Roman" w:cs="Times New Roman"/>
          <w:i/>
          <w:sz w:val="28"/>
          <w:szCs w:val="28"/>
          <w:u w:val="single"/>
        </w:rPr>
      </w:pPr>
    </w:p>
    <w:p w:rsidR="00991708" w:rsidRDefault="00991708" w:rsidP="005A73DA">
      <w:pPr>
        <w:tabs>
          <w:tab w:val="left" w:pos="1498"/>
          <w:tab w:val="center" w:pos="4680"/>
        </w:tabs>
        <w:spacing w:line="360" w:lineRule="auto"/>
        <w:jc w:val="both"/>
        <w:rPr>
          <w:rFonts w:ascii="Times New Roman" w:hAnsi="Times New Roman" w:cs="Times New Roman"/>
          <w:sz w:val="32"/>
          <w:szCs w:val="32"/>
          <w:u w:val="single"/>
        </w:rPr>
      </w:pPr>
      <w:r w:rsidRPr="00990F27">
        <w:rPr>
          <w:rFonts w:ascii="Times New Roman" w:hAnsi="Times New Roman" w:cs="Times New Roman"/>
          <w:i/>
          <w:sz w:val="28"/>
          <w:szCs w:val="28"/>
          <w:u w:val="single"/>
        </w:rPr>
        <w:lastRenderedPageBreak/>
        <w:t xml:space="preserve">SLIP </w:t>
      </w:r>
      <w:proofErr w:type="gramStart"/>
      <w:r w:rsidRPr="00990F27">
        <w:rPr>
          <w:rFonts w:ascii="Times New Roman" w:hAnsi="Times New Roman" w:cs="Times New Roman"/>
          <w:i/>
          <w:sz w:val="28"/>
          <w:szCs w:val="28"/>
          <w:u w:val="single"/>
        </w:rPr>
        <w:t>RULE</w:t>
      </w:r>
      <w:r w:rsidRPr="00A244F8">
        <w:rPr>
          <w:rFonts w:ascii="Times New Roman" w:hAnsi="Times New Roman" w:cs="Times New Roman"/>
          <w:sz w:val="32"/>
          <w:szCs w:val="32"/>
          <w:u w:val="single"/>
        </w:rPr>
        <w:t xml:space="preserve"> </w:t>
      </w:r>
      <w:r w:rsidR="00913F9B">
        <w:rPr>
          <w:rFonts w:ascii="Times New Roman" w:hAnsi="Times New Roman" w:cs="Times New Roman"/>
          <w:sz w:val="32"/>
          <w:szCs w:val="32"/>
          <w:u w:val="single"/>
        </w:rPr>
        <w:t>:</w:t>
      </w:r>
      <w:proofErr w:type="gramEnd"/>
      <w:r w:rsidR="00913F9B">
        <w:rPr>
          <w:rFonts w:ascii="Times New Roman" w:hAnsi="Times New Roman" w:cs="Times New Roman"/>
          <w:sz w:val="32"/>
          <w:szCs w:val="32"/>
          <w:u w:val="single"/>
        </w:rPr>
        <w:t xml:space="preserve"> </w:t>
      </w:r>
    </w:p>
    <w:p w:rsidR="00913F9B" w:rsidRPr="00913F9B" w:rsidRDefault="00913F9B" w:rsidP="005A73DA">
      <w:pPr>
        <w:tabs>
          <w:tab w:val="left" w:pos="1498"/>
          <w:tab w:val="center" w:pos="4680"/>
        </w:tabs>
        <w:spacing w:line="360" w:lineRule="auto"/>
        <w:jc w:val="both"/>
        <w:rPr>
          <w:rFonts w:ascii="Times New Roman" w:hAnsi="Times New Roman" w:cs="Times New Roman"/>
          <w:sz w:val="32"/>
          <w:szCs w:val="32"/>
        </w:rPr>
      </w:pPr>
      <w:r w:rsidRPr="009538B8">
        <w:rPr>
          <w:rFonts w:ascii="Times New Roman" w:hAnsi="Times New Roman" w:cs="Times New Roman"/>
          <w:sz w:val="28"/>
          <w:szCs w:val="28"/>
        </w:rPr>
        <w:t>This is a rule that enables a judge to correct clerical errors or accidental mistake in judgment or orders</w:t>
      </w:r>
      <w:r w:rsidR="00990F27" w:rsidRPr="009538B8">
        <w:rPr>
          <w:rFonts w:ascii="Times New Roman" w:hAnsi="Times New Roman" w:cs="Times New Roman"/>
          <w:sz w:val="28"/>
          <w:szCs w:val="28"/>
        </w:rPr>
        <w:t xml:space="preserve">. It </w:t>
      </w:r>
      <w:r w:rsidR="00096FED" w:rsidRPr="009538B8">
        <w:rPr>
          <w:rFonts w:ascii="Times New Roman" w:hAnsi="Times New Roman" w:cs="Times New Roman"/>
          <w:sz w:val="28"/>
          <w:szCs w:val="28"/>
        </w:rPr>
        <w:t>ensure</w:t>
      </w:r>
      <w:r w:rsidR="00990F27" w:rsidRPr="009538B8">
        <w:rPr>
          <w:rFonts w:ascii="Times New Roman" w:hAnsi="Times New Roman" w:cs="Times New Roman"/>
          <w:sz w:val="28"/>
          <w:szCs w:val="28"/>
        </w:rPr>
        <w:t>s</w:t>
      </w:r>
      <w:r w:rsidR="00096FED" w:rsidRPr="009538B8">
        <w:rPr>
          <w:rFonts w:ascii="Times New Roman" w:hAnsi="Times New Roman" w:cs="Times New Roman"/>
          <w:sz w:val="28"/>
          <w:szCs w:val="28"/>
        </w:rPr>
        <w:t xml:space="preserve"> </w:t>
      </w:r>
      <w:r w:rsidRPr="009538B8">
        <w:rPr>
          <w:rFonts w:ascii="Times New Roman" w:hAnsi="Times New Roman" w:cs="Times New Roman"/>
          <w:sz w:val="28"/>
          <w:szCs w:val="28"/>
        </w:rPr>
        <w:t xml:space="preserve">that the final </w:t>
      </w:r>
      <w:r w:rsidR="00096FED" w:rsidRPr="009538B8">
        <w:rPr>
          <w:rFonts w:ascii="Times New Roman" w:hAnsi="Times New Roman" w:cs="Times New Roman"/>
          <w:sz w:val="28"/>
          <w:szCs w:val="28"/>
        </w:rPr>
        <w:t>decision</w:t>
      </w:r>
      <w:r w:rsidRPr="009538B8">
        <w:rPr>
          <w:rFonts w:ascii="Times New Roman" w:hAnsi="Times New Roman" w:cs="Times New Roman"/>
          <w:sz w:val="28"/>
          <w:szCs w:val="28"/>
        </w:rPr>
        <w:t xml:space="preserve"> reflects</w:t>
      </w:r>
      <w:r>
        <w:rPr>
          <w:rFonts w:ascii="Times New Roman" w:hAnsi="Times New Roman" w:cs="Times New Roman"/>
          <w:sz w:val="32"/>
          <w:szCs w:val="32"/>
        </w:rPr>
        <w:t xml:space="preserve"> the true intention of the </w:t>
      </w:r>
      <w:r w:rsidR="00096FED">
        <w:rPr>
          <w:rFonts w:ascii="Times New Roman" w:hAnsi="Times New Roman" w:cs="Times New Roman"/>
          <w:sz w:val="32"/>
          <w:szCs w:val="32"/>
        </w:rPr>
        <w:t>judge</w:t>
      </w:r>
      <w:r>
        <w:rPr>
          <w:rFonts w:ascii="Times New Roman" w:hAnsi="Times New Roman" w:cs="Times New Roman"/>
          <w:sz w:val="32"/>
          <w:szCs w:val="32"/>
        </w:rPr>
        <w:t>.</w:t>
      </w:r>
      <w:r w:rsidR="00E10277">
        <w:rPr>
          <w:rFonts w:ascii="Times New Roman" w:hAnsi="Times New Roman" w:cs="Times New Roman"/>
          <w:sz w:val="32"/>
          <w:szCs w:val="32"/>
        </w:rPr>
        <w:t xml:space="preserve"> </w:t>
      </w:r>
      <w:r w:rsidR="00990F27">
        <w:rPr>
          <w:rFonts w:ascii="Times New Roman" w:hAnsi="Times New Roman" w:cs="Times New Roman"/>
          <w:sz w:val="32"/>
          <w:szCs w:val="32"/>
        </w:rPr>
        <w:t>However, t</w:t>
      </w:r>
      <w:r w:rsidR="00E10277">
        <w:rPr>
          <w:rFonts w:ascii="Times New Roman" w:hAnsi="Times New Roman" w:cs="Times New Roman"/>
          <w:sz w:val="32"/>
          <w:szCs w:val="32"/>
        </w:rPr>
        <w:t>he moment the mistake exceeds</w:t>
      </w:r>
      <w:r w:rsidR="00990F27">
        <w:rPr>
          <w:rFonts w:ascii="Times New Roman" w:hAnsi="Times New Roman" w:cs="Times New Roman"/>
          <w:sz w:val="32"/>
          <w:szCs w:val="32"/>
        </w:rPr>
        <w:t xml:space="preserve"> the entire proceeding and goes to the root of the </w:t>
      </w:r>
      <w:r w:rsidR="00E10277">
        <w:rPr>
          <w:rFonts w:ascii="Times New Roman" w:hAnsi="Times New Roman" w:cs="Times New Roman"/>
          <w:sz w:val="32"/>
          <w:szCs w:val="32"/>
        </w:rPr>
        <w:t>decision; it is neither accidental slip nor omission.</w:t>
      </w:r>
    </w:p>
    <w:p w:rsidR="007E4AAD" w:rsidRDefault="007E4AAD" w:rsidP="005A73DA">
      <w:pPr>
        <w:spacing w:line="360" w:lineRule="auto"/>
        <w:jc w:val="both"/>
        <w:rPr>
          <w:rFonts w:ascii="Times New Roman" w:hAnsi="Times New Roman" w:cs="Times New Roman"/>
          <w:sz w:val="8"/>
          <w:szCs w:val="28"/>
        </w:rPr>
      </w:pPr>
    </w:p>
    <w:p w:rsidR="00A244F8" w:rsidRDefault="00A244F8" w:rsidP="005A73DA">
      <w:pPr>
        <w:spacing w:line="360" w:lineRule="auto"/>
        <w:jc w:val="both"/>
        <w:rPr>
          <w:rFonts w:ascii="Times New Roman" w:hAnsi="Times New Roman" w:cs="Times New Roman"/>
          <w:sz w:val="8"/>
          <w:szCs w:val="28"/>
        </w:rPr>
      </w:pPr>
    </w:p>
    <w:p w:rsidR="00A244F8" w:rsidRPr="00C4691E" w:rsidRDefault="00A244F8" w:rsidP="005A73DA">
      <w:pPr>
        <w:spacing w:line="360" w:lineRule="auto"/>
        <w:jc w:val="both"/>
        <w:rPr>
          <w:rFonts w:ascii="Times New Roman" w:hAnsi="Times New Roman" w:cs="Times New Roman"/>
          <w:sz w:val="8"/>
          <w:szCs w:val="28"/>
        </w:rPr>
      </w:pPr>
    </w:p>
    <w:p w:rsidR="007E4AAD" w:rsidRPr="009529E7" w:rsidRDefault="007E4AAD" w:rsidP="005A73DA">
      <w:pPr>
        <w:spacing w:line="360" w:lineRule="auto"/>
        <w:jc w:val="both"/>
        <w:rPr>
          <w:rFonts w:ascii="Times New Roman" w:hAnsi="Times New Roman" w:cs="Times New Roman"/>
          <w:b/>
          <w:sz w:val="28"/>
          <w:szCs w:val="28"/>
        </w:rPr>
      </w:pPr>
      <w:r w:rsidRPr="009529E7">
        <w:rPr>
          <w:rFonts w:ascii="Times New Roman" w:hAnsi="Times New Roman" w:cs="Times New Roman"/>
          <w:b/>
          <w:sz w:val="28"/>
          <w:szCs w:val="28"/>
        </w:rPr>
        <w:t>STYLE OF JUDGEMENT</w:t>
      </w:r>
    </w:p>
    <w:p w:rsidR="005972B5" w:rsidRDefault="007E4AAD" w:rsidP="005A73DA">
      <w:pPr>
        <w:spacing w:line="360" w:lineRule="auto"/>
        <w:jc w:val="both"/>
        <w:rPr>
          <w:rFonts w:ascii="Times New Roman" w:hAnsi="Times New Roman" w:cs="Times New Roman"/>
          <w:sz w:val="28"/>
          <w:szCs w:val="28"/>
        </w:rPr>
      </w:pPr>
      <w:r w:rsidRPr="007B7AF2">
        <w:rPr>
          <w:rFonts w:ascii="Times New Roman" w:hAnsi="Times New Roman" w:cs="Times New Roman"/>
          <w:sz w:val="28"/>
          <w:szCs w:val="28"/>
        </w:rPr>
        <w:t>Individual judges have different ways of writing judgments and there are wide variation</w:t>
      </w:r>
      <w:r w:rsidR="00054954">
        <w:rPr>
          <w:rFonts w:ascii="Times New Roman" w:hAnsi="Times New Roman" w:cs="Times New Roman"/>
          <w:sz w:val="28"/>
          <w:szCs w:val="28"/>
        </w:rPr>
        <w:t>s</w:t>
      </w:r>
      <w:r w:rsidRPr="007B7AF2">
        <w:rPr>
          <w:rFonts w:ascii="Times New Roman" w:hAnsi="Times New Roman" w:cs="Times New Roman"/>
          <w:sz w:val="28"/>
          <w:szCs w:val="28"/>
        </w:rPr>
        <w:t xml:space="preserve"> in style. </w:t>
      </w:r>
      <w:r w:rsidR="00BA6305" w:rsidRPr="007B7AF2">
        <w:rPr>
          <w:rFonts w:ascii="Times New Roman" w:hAnsi="Times New Roman" w:cs="Times New Roman"/>
          <w:sz w:val="28"/>
          <w:szCs w:val="28"/>
        </w:rPr>
        <w:t>As pointed out by Murray Gleeson</w:t>
      </w:r>
      <w:r w:rsidR="005972B5">
        <w:rPr>
          <w:rFonts w:ascii="Times New Roman" w:hAnsi="Times New Roman" w:cs="Times New Roman"/>
          <w:sz w:val="28"/>
          <w:szCs w:val="28"/>
        </w:rPr>
        <w:t>;</w:t>
      </w:r>
    </w:p>
    <w:p w:rsidR="007E4AAD" w:rsidRPr="007B7AF2" w:rsidRDefault="00BA6305" w:rsidP="005A73DA">
      <w:pPr>
        <w:spacing w:line="36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sidRPr="007B7AF2">
        <w:rPr>
          <w:rFonts w:ascii="Times New Roman" w:hAnsi="Times New Roman" w:cs="Times New Roman"/>
          <w:sz w:val="28"/>
          <w:szCs w:val="28"/>
        </w:rPr>
        <w:t>there</w:t>
      </w:r>
      <w:proofErr w:type="gramEnd"/>
      <w:r w:rsidRPr="007B7AF2">
        <w:rPr>
          <w:rFonts w:ascii="Times New Roman" w:hAnsi="Times New Roman" w:cs="Times New Roman"/>
          <w:sz w:val="28"/>
          <w:szCs w:val="28"/>
        </w:rPr>
        <w:t xml:space="preserve"> is no single</w:t>
      </w:r>
      <w:r>
        <w:rPr>
          <w:rFonts w:ascii="Times New Roman" w:hAnsi="Times New Roman" w:cs="Times New Roman"/>
          <w:sz w:val="28"/>
          <w:szCs w:val="28"/>
        </w:rPr>
        <w:t xml:space="preserve"> correct mode of writing a judg</w:t>
      </w:r>
      <w:r w:rsidRPr="007B7AF2">
        <w:rPr>
          <w:rFonts w:ascii="Times New Roman" w:hAnsi="Times New Roman" w:cs="Times New Roman"/>
          <w:sz w:val="28"/>
          <w:szCs w:val="28"/>
        </w:rPr>
        <w:t>ment. However, there are techniques</w:t>
      </w:r>
      <w:r>
        <w:rPr>
          <w:rFonts w:ascii="Times New Roman" w:hAnsi="Times New Roman" w:cs="Times New Roman"/>
          <w:sz w:val="28"/>
          <w:szCs w:val="28"/>
        </w:rPr>
        <w:t xml:space="preserve"> and strategies that Judges</w:t>
      </w:r>
      <w:r w:rsidRPr="007B7AF2">
        <w:rPr>
          <w:rFonts w:ascii="Times New Roman" w:hAnsi="Times New Roman" w:cs="Times New Roman"/>
          <w:sz w:val="28"/>
          <w:szCs w:val="28"/>
        </w:rPr>
        <w:t xml:space="preserve"> can e</w:t>
      </w:r>
      <w:r>
        <w:rPr>
          <w:rFonts w:ascii="Times New Roman" w:hAnsi="Times New Roman" w:cs="Times New Roman"/>
          <w:sz w:val="28"/>
          <w:szCs w:val="28"/>
        </w:rPr>
        <w:t>mploy to ensure that their judg</w:t>
      </w:r>
      <w:r w:rsidRPr="007B7AF2">
        <w:rPr>
          <w:rFonts w:ascii="Times New Roman" w:hAnsi="Times New Roman" w:cs="Times New Roman"/>
          <w:sz w:val="28"/>
          <w:szCs w:val="28"/>
        </w:rPr>
        <w:t>ment writing is clear as pos</w:t>
      </w:r>
      <w:r>
        <w:rPr>
          <w:rFonts w:ascii="Times New Roman" w:hAnsi="Times New Roman" w:cs="Times New Roman"/>
          <w:sz w:val="28"/>
          <w:szCs w:val="28"/>
        </w:rPr>
        <w:t>sible. Judg</w:t>
      </w:r>
      <w:r w:rsidRPr="007B7AF2">
        <w:rPr>
          <w:rFonts w:ascii="Times New Roman" w:hAnsi="Times New Roman" w:cs="Times New Roman"/>
          <w:sz w:val="28"/>
          <w:szCs w:val="28"/>
        </w:rPr>
        <w:t>ment writing is thus crucial in performance of judicial function as this is the way a judge communicate his reasoning in an</w:t>
      </w:r>
      <w:r>
        <w:rPr>
          <w:rFonts w:ascii="Times New Roman" w:hAnsi="Times New Roman" w:cs="Times New Roman"/>
          <w:sz w:val="28"/>
          <w:szCs w:val="28"/>
        </w:rPr>
        <w:t>y given case. Writing good judg</w:t>
      </w:r>
      <w:r w:rsidRPr="007B7AF2">
        <w:rPr>
          <w:rFonts w:ascii="Times New Roman" w:hAnsi="Times New Roman" w:cs="Times New Roman"/>
          <w:sz w:val="28"/>
          <w:szCs w:val="28"/>
        </w:rPr>
        <w:t>ment therefore goes to the very foundation of perform</w:t>
      </w:r>
      <w:r>
        <w:rPr>
          <w:rFonts w:ascii="Times New Roman" w:hAnsi="Times New Roman" w:cs="Times New Roman"/>
          <w:sz w:val="28"/>
          <w:szCs w:val="28"/>
        </w:rPr>
        <w:t>ance of a J</w:t>
      </w:r>
      <w:r w:rsidRPr="007B7AF2">
        <w:rPr>
          <w:rFonts w:ascii="Times New Roman" w:hAnsi="Times New Roman" w:cs="Times New Roman"/>
          <w:sz w:val="28"/>
          <w:szCs w:val="28"/>
        </w:rPr>
        <w:t>udge</w:t>
      </w:r>
      <w:r>
        <w:rPr>
          <w:rFonts w:ascii="Times New Roman" w:hAnsi="Times New Roman" w:cs="Times New Roman"/>
          <w:sz w:val="28"/>
          <w:szCs w:val="28"/>
        </w:rPr>
        <w:t>”</w:t>
      </w:r>
      <w:r w:rsidRPr="007B7AF2">
        <w:rPr>
          <w:rFonts w:ascii="Times New Roman" w:hAnsi="Times New Roman" w:cs="Times New Roman"/>
          <w:sz w:val="28"/>
          <w:szCs w:val="28"/>
        </w:rPr>
        <w:t xml:space="preserve">. </w:t>
      </w:r>
      <w:r>
        <w:rPr>
          <w:rStyle w:val="FootnoteReference"/>
          <w:rFonts w:ascii="Times New Roman" w:hAnsi="Times New Roman" w:cs="Times New Roman"/>
          <w:sz w:val="28"/>
          <w:szCs w:val="28"/>
        </w:rPr>
        <w:footnoteReference w:id="24"/>
      </w:r>
      <w:r w:rsidR="00D26E32">
        <w:rPr>
          <w:rFonts w:ascii="Times New Roman" w:hAnsi="Times New Roman" w:cs="Times New Roman"/>
          <w:sz w:val="28"/>
          <w:szCs w:val="28"/>
        </w:rPr>
        <w:t xml:space="preserve"> </w:t>
      </w:r>
      <w:r w:rsidR="007E4AAD" w:rsidRPr="007B7AF2">
        <w:rPr>
          <w:rFonts w:ascii="Times New Roman" w:hAnsi="Times New Roman" w:cs="Times New Roman"/>
          <w:sz w:val="28"/>
          <w:szCs w:val="28"/>
        </w:rPr>
        <w:t xml:space="preserve">What is important in judgment writing is not so much style but the lucidity that one adopts. </w:t>
      </w:r>
      <w:r w:rsidR="001C4EDE">
        <w:rPr>
          <w:rStyle w:val="FootnoteReference"/>
          <w:rFonts w:ascii="Times New Roman" w:hAnsi="Times New Roman" w:cs="Times New Roman"/>
          <w:sz w:val="28"/>
          <w:szCs w:val="28"/>
        </w:rPr>
        <w:footnoteReference w:id="25"/>
      </w:r>
    </w:p>
    <w:p w:rsidR="007E4AAD" w:rsidRPr="007B7AF2" w:rsidRDefault="007E4AAD" w:rsidP="005A73DA">
      <w:pPr>
        <w:spacing w:line="360" w:lineRule="auto"/>
        <w:jc w:val="both"/>
        <w:rPr>
          <w:rFonts w:ascii="Times New Roman" w:hAnsi="Times New Roman" w:cs="Times New Roman"/>
          <w:sz w:val="28"/>
          <w:szCs w:val="28"/>
        </w:rPr>
      </w:pPr>
      <w:r w:rsidRPr="007B7AF2">
        <w:rPr>
          <w:rFonts w:ascii="Times New Roman" w:hAnsi="Times New Roman" w:cs="Times New Roman"/>
          <w:sz w:val="28"/>
          <w:szCs w:val="28"/>
        </w:rPr>
        <w:t xml:space="preserve">You must cultivate a style (that) commands attention. No matter how sound </w:t>
      </w:r>
      <w:proofErr w:type="gramStart"/>
      <w:r w:rsidRPr="007B7AF2">
        <w:rPr>
          <w:rFonts w:ascii="Times New Roman" w:hAnsi="Times New Roman" w:cs="Times New Roman"/>
          <w:sz w:val="28"/>
          <w:szCs w:val="28"/>
        </w:rPr>
        <w:t>your</w:t>
      </w:r>
      <w:proofErr w:type="gramEnd"/>
      <w:r w:rsidRPr="007B7AF2">
        <w:rPr>
          <w:rFonts w:ascii="Times New Roman" w:hAnsi="Times New Roman" w:cs="Times New Roman"/>
          <w:sz w:val="28"/>
          <w:szCs w:val="28"/>
        </w:rPr>
        <w:t xml:space="preserve"> reasoning, if it is presented in a dull and turgid setting, your hearers or your readers will turn aside.</w:t>
      </w:r>
      <w:r w:rsidR="00AC04D1">
        <w:rPr>
          <w:rFonts w:ascii="Times New Roman" w:hAnsi="Times New Roman" w:cs="Times New Roman"/>
          <w:sz w:val="28"/>
          <w:szCs w:val="28"/>
        </w:rPr>
        <w:t xml:space="preserve"> They will not stop and listen. </w:t>
      </w:r>
      <w:r w:rsidRPr="007B7AF2">
        <w:rPr>
          <w:rFonts w:ascii="Times New Roman" w:hAnsi="Times New Roman" w:cs="Times New Roman"/>
          <w:sz w:val="28"/>
          <w:szCs w:val="28"/>
        </w:rPr>
        <w:t xml:space="preserve">They will flick over the pages. But if </w:t>
      </w:r>
      <w:r w:rsidRPr="007B7AF2">
        <w:rPr>
          <w:rFonts w:ascii="Times New Roman" w:hAnsi="Times New Roman" w:cs="Times New Roman"/>
          <w:sz w:val="28"/>
          <w:szCs w:val="28"/>
        </w:rPr>
        <w:lastRenderedPageBreak/>
        <w:t xml:space="preserve">it is presented in a lively and attractive setting, they will sit up and take notice. They will listen as if spell bound, they will read you with engrossment. </w:t>
      </w:r>
      <w:r w:rsidR="005A5F5F">
        <w:rPr>
          <w:rStyle w:val="FootnoteReference"/>
          <w:rFonts w:ascii="Times New Roman" w:hAnsi="Times New Roman" w:cs="Times New Roman"/>
          <w:sz w:val="28"/>
          <w:szCs w:val="28"/>
        </w:rPr>
        <w:footnoteReference w:id="26"/>
      </w:r>
    </w:p>
    <w:p w:rsidR="001718F5" w:rsidRDefault="007E4AAD" w:rsidP="005A73DA">
      <w:pPr>
        <w:spacing w:line="360" w:lineRule="auto"/>
        <w:jc w:val="both"/>
        <w:rPr>
          <w:rFonts w:ascii="Times New Roman" w:hAnsi="Times New Roman" w:cs="Times New Roman"/>
          <w:sz w:val="28"/>
          <w:szCs w:val="28"/>
        </w:rPr>
      </w:pPr>
      <w:r w:rsidRPr="007B7AF2">
        <w:rPr>
          <w:rFonts w:ascii="Times New Roman" w:hAnsi="Times New Roman" w:cs="Times New Roman"/>
          <w:sz w:val="28"/>
          <w:szCs w:val="28"/>
        </w:rPr>
        <w:t>When choosing a style to adopt, we should bear in mind the audience wh</w:t>
      </w:r>
      <w:r w:rsidR="00DF2BA4">
        <w:rPr>
          <w:rFonts w:ascii="Times New Roman" w:hAnsi="Times New Roman" w:cs="Times New Roman"/>
          <w:sz w:val="28"/>
          <w:szCs w:val="28"/>
        </w:rPr>
        <w:t xml:space="preserve">ich would include the Litigant. </w:t>
      </w:r>
      <w:r w:rsidR="00DF2BA4" w:rsidRPr="007B7AF2">
        <w:rPr>
          <w:rFonts w:ascii="Times New Roman" w:hAnsi="Times New Roman" w:cs="Times New Roman"/>
          <w:sz w:val="28"/>
          <w:szCs w:val="28"/>
        </w:rPr>
        <w:t xml:space="preserve">The </w:t>
      </w:r>
      <w:r w:rsidRPr="007B7AF2">
        <w:rPr>
          <w:rFonts w:ascii="Times New Roman" w:hAnsi="Times New Roman" w:cs="Times New Roman"/>
          <w:sz w:val="28"/>
          <w:szCs w:val="28"/>
        </w:rPr>
        <w:t>litigants make up the parties in the suit and we must w</w:t>
      </w:r>
      <w:r w:rsidR="00426FC1">
        <w:rPr>
          <w:rFonts w:ascii="Times New Roman" w:hAnsi="Times New Roman" w:cs="Times New Roman"/>
          <w:sz w:val="28"/>
          <w:szCs w:val="28"/>
        </w:rPr>
        <w:t>rite in a way that litigant will understand</w:t>
      </w:r>
      <w:r w:rsidRPr="007B7AF2">
        <w:rPr>
          <w:rFonts w:ascii="Times New Roman" w:hAnsi="Times New Roman" w:cs="Times New Roman"/>
          <w:sz w:val="28"/>
          <w:szCs w:val="28"/>
        </w:rPr>
        <w:t>. Th</w:t>
      </w:r>
      <w:r w:rsidR="001718F5">
        <w:rPr>
          <w:rFonts w:ascii="Times New Roman" w:hAnsi="Times New Roman" w:cs="Times New Roman"/>
          <w:sz w:val="28"/>
          <w:szCs w:val="28"/>
        </w:rPr>
        <w:t>e wider audience will include:</w:t>
      </w:r>
    </w:p>
    <w:p w:rsidR="007E4AAD" w:rsidRPr="007B7AF2" w:rsidRDefault="00B92277" w:rsidP="005A73DA">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7E4AAD" w:rsidRPr="007B7AF2">
        <w:rPr>
          <w:rFonts w:ascii="Times New Roman" w:hAnsi="Times New Roman" w:cs="Times New Roman"/>
          <w:sz w:val="28"/>
          <w:szCs w:val="28"/>
        </w:rPr>
        <w:t xml:space="preserve">) </w:t>
      </w:r>
      <w:r w:rsidR="001718F5" w:rsidRPr="00DA1CF5">
        <w:rPr>
          <w:rFonts w:ascii="Times New Roman" w:hAnsi="Times New Roman" w:cs="Times New Roman"/>
          <w:b/>
          <w:sz w:val="28"/>
          <w:szCs w:val="28"/>
        </w:rPr>
        <w:t xml:space="preserve">The </w:t>
      </w:r>
      <w:r w:rsidR="007E4AAD" w:rsidRPr="00DA1CF5">
        <w:rPr>
          <w:rFonts w:ascii="Times New Roman" w:hAnsi="Times New Roman" w:cs="Times New Roman"/>
          <w:b/>
          <w:sz w:val="28"/>
          <w:szCs w:val="28"/>
        </w:rPr>
        <w:t>legal profession</w:t>
      </w:r>
      <w:r w:rsidR="0072458B" w:rsidRPr="00DA1CF5">
        <w:rPr>
          <w:rFonts w:ascii="Times New Roman" w:hAnsi="Times New Roman" w:cs="Times New Roman"/>
          <w:b/>
          <w:sz w:val="28"/>
          <w:szCs w:val="28"/>
        </w:rPr>
        <w:t>:</w:t>
      </w:r>
      <w:r w:rsidR="007E4AAD" w:rsidRPr="007B7AF2">
        <w:rPr>
          <w:rFonts w:ascii="Times New Roman" w:hAnsi="Times New Roman" w:cs="Times New Roman"/>
          <w:sz w:val="28"/>
          <w:szCs w:val="28"/>
        </w:rPr>
        <w:t xml:space="preserve"> This will involve the lawyers to the litigants who represented them</w:t>
      </w:r>
      <w:r w:rsidR="002E5B96">
        <w:rPr>
          <w:rFonts w:ascii="Times New Roman" w:hAnsi="Times New Roman" w:cs="Times New Roman"/>
          <w:sz w:val="28"/>
          <w:szCs w:val="28"/>
        </w:rPr>
        <w:t>,</w:t>
      </w:r>
      <w:r w:rsidR="007E4AAD" w:rsidRPr="007B7AF2">
        <w:rPr>
          <w:rFonts w:ascii="Times New Roman" w:hAnsi="Times New Roman" w:cs="Times New Roman"/>
          <w:sz w:val="28"/>
          <w:szCs w:val="28"/>
        </w:rPr>
        <w:t xml:space="preserve"> other lawyers present in court or t</w:t>
      </w:r>
      <w:r w:rsidR="002F1AE1">
        <w:rPr>
          <w:rFonts w:ascii="Times New Roman" w:hAnsi="Times New Roman" w:cs="Times New Roman"/>
          <w:sz w:val="28"/>
          <w:szCs w:val="28"/>
        </w:rPr>
        <w:t>hat may have access to the judg</w:t>
      </w:r>
      <w:r w:rsidR="007E4AAD" w:rsidRPr="007B7AF2">
        <w:rPr>
          <w:rFonts w:ascii="Times New Roman" w:hAnsi="Times New Roman" w:cs="Times New Roman"/>
          <w:sz w:val="28"/>
          <w:szCs w:val="28"/>
        </w:rPr>
        <w:t xml:space="preserve">ment. </w:t>
      </w:r>
    </w:p>
    <w:p w:rsidR="00BF4C7C" w:rsidRDefault="00606DF0" w:rsidP="005A73DA">
      <w:pPr>
        <w:spacing w:line="360" w:lineRule="auto"/>
        <w:jc w:val="both"/>
        <w:rPr>
          <w:rFonts w:ascii="Times New Roman" w:hAnsi="Times New Roman" w:cs="Times New Roman"/>
          <w:sz w:val="28"/>
          <w:szCs w:val="28"/>
        </w:rPr>
      </w:pPr>
      <w:r w:rsidRPr="00606DF0">
        <w:rPr>
          <w:rFonts w:ascii="Times New Roman" w:hAnsi="Times New Roman" w:cs="Times New Roman"/>
          <w:sz w:val="28"/>
          <w:szCs w:val="28"/>
        </w:rPr>
        <w:t xml:space="preserve">(2) </w:t>
      </w:r>
      <w:r w:rsidR="007E4AAD" w:rsidRPr="0049389D">
        <w:rPr>
          <w:rFonts w:ascii="Times New Roman" w:hAnsi="Times New Roman" w:cs="Times New Roman"/>
          <w:b/>
          <w:sz w:val="28"/>
          <w:szCs w:val="28"/>
        </w:rPr>
        <w:t>The Judges:</w:t>
      </w:r>
      <w:r w:rsidR="007E4AAD" w:rsidRPr="007B7AF2">
        <w:rPr>
          <w:rFonts w:ascii="Times New Roman" w:hAnsi="Times New Roman" w:cs="Times New Roman"/>
          <w:sz w:val="28"/>
          <w:szCs w:val="28"/>
        </w:rPr>
        <w:t xml:space="preserve"> Judges of co-ordinate jurisdiction who might want to refer to it because it</w:t>
      </w:r>
      <w:r w:rsidR="002F1AE1">
        <w:rPr>
          <w:rFonts w:ascii="Times New Roman" w:hAnsi="Times New Roman" w:cs="Times New Roman"/>
          <w:sz w:val="28"/>
          <w:szCs w:val="28"/>
        </w:rPr>
        <w:t xml:space="preserve"> i</w:t>
      </w:r>
      <w:r w:rsidR="007E4AAD" w:rsidRPr="007B7AF2">
        <w:rPr>
          <w:rFonts w:ascii="Times New Roman" w:hAnsi="Times New Roman" w:cs="Times New Roman"/>
          <w:sz w:val="28"/>
          <w:szCs w:val="28"/>
        </w:rPr>
        <w:t>s similar to what they have. It will also be for the judges who sit on appeal</w:t>
      </w:r>
      <w:r w:rsidR="006C7B53">
        <w:rPr>
          <w:rFonts w:ascii="Times New Roman" w:hAnsi="Times New Roman" w:cs="Times New Roman"/>
          <w:sz w:val="28"/>
          <w:szCs w:val="28"/>
        </w:rPr>
        <w:t>s</w:t>
      </w:r>
      <w:r w:rsidR="007E4AAD" w:rsidRPr="007B7AF2">
        <w:rPr>
          <w:rFonts w:ascii="Times New Roman" w:hAnsi="Times New Roman" w:cs="Times New Roman"/>
          <w:sz w:val="28"/>
          <w:szCs w:val="28"/>
        </w:rPr>
        <w:t xml:space="preserve">. </w:t>
      </w:r>
    </w:p>
    <w:p w:rsidR="005A5127" w:rsidRDefault="00BF4C7C" w:rsidP="005A73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7E4AAD" w:rsidRPr="00BF4C7C">
        <w:rPr>
          <w:rFonts w:ascii="Times New Roman" w:hAnsi="Times New Roman" w:cs="Times New Roman"/>
          <w:b/>
          <w:sz w:val="28"/>
          <w:szCs w:val="28"/>
        </w:rPr>
        <w:t>T</w:t>
      </w:r>
      <w:r w:rsidR="002F1AE1" w:rsidRPr="00BF4C7C">
        <w:rPr>
          <w:rFonts w:ascii="Times New Roman" w:hAnsi="Times New Roman" w:cs="Times New Roman"/>
          <w:b/>
          <w:sz w:val="28"/>
          <w:szCs w:val="28"/>
        </w:rPr>
        <w:t xml:space="preserve">he academics </w:t>
      </w:r>
      <w:r w:rsidR="002F1AE1">
        <w:rPr>
          <w:rFonts w:ascii="Times New Roman" w:hAnsi="Times New Roman" w:cs="Times New Roman"/>
          <w:sz w:val="28"/>
          <w:szCs w:val="28"/>
        </w:rPr>
        <w:t>also read the judg</w:t>
      </w:r>
      <w:r w:rsidR="007E6A1C">
        <w:rPr>
          <w:rFonts w:ascii="Times New Roman" w:hAnsi="Times New Roman" w:cs="Times New Roman"/>
          <w:sz w:val="28"/>
          <w:szCs w:val="28"/>
        </w:rPr>
        <w:t>ment to</w:t>
      </w:r>
      <w:r w:rsidR="007E4AAD" w:rsidRPr="007B7AF2">
        <w:rPr>
          <w:rFonts w:ascii="Times New Roman" w:hAnsi="Times New Roman" w:cs="Times New Roman"/>
          <w:sz w:val="28"/>
          <w:szCs w:val="28"/>
        </w:rPr>
        <w:t xml:space="preserve"> improve on the knowledge of law or f</w:t>
      </w:r>
      <w:r w:rsidR="005A5127">
        <w:rPr>
          <w:rFonts w:ascii="Times New Roman" w:hAnsi="Times New Roman" w:cs="Times New Roman"/>
          <w:sz w:val="28"/>
          <w:szCs w:val="28"/>
        </w:rPr>
        <w:t xml:space="preserve">or lecture purposes. </w:t>
      </w:r>
    </w:p>
    <w:p w:rsidR="007E4AAD" w:rsidRPr="007B7AF2" w:rsidRDefault="005A5127" w:rsidP="005A73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5A5127">
        <w:rPr>
          <w:rFonts w:ascii="Times New Roman" w:hAnsi="Times New Roman" w:cs="Times New Roman"/>
          <w:b/>
          <w:sz w:val="28"/>
          <w:szCs w:val="28"/>
        </w:rPr>
        <w:t xml:space="preserve">The </w:t>
      </w:r>
      <w:r w:rsidR="007E4AAD" w:rsidRPr="005A5127">
        <w:rPr>
          <w:rFonts w:ascii="Times New Roman" w:hAnsi="Times New Roman" w:cs="Times New Roman"/>
          <w:b/>
          <w:sz w:val="28"/>
          <w:szCs w:val="28"/>
        </w:rPr>
        <w:t>press</w:t>
      </w:r>
      <w:r w:rsidR="0096176C">
        <w:rPr>
          <w:rFonts w:ascii="Times New Roman" w:hAnsi="Times New Roman" w:cs="Times New Roman"/>
          <w:b/>
          <w:sz w:val="28"/>
          <w:szCs w:val="28"/>
        </w:rPr>
        <w:t xml:space="preserve">: </w:t>
      </w:r>
      <w:r w:rsidR="0096176C">
        <w:rPr>
          <w:rFonts w:ascii="Times New Roman" w:hAnsi="Times New Roman" w:cs="Times New Roman"/>
          <w:sz w:val="28"/>
          <w:szCs w:val="28"/>
        </w:rPr>
        <w:t>The press is not left out.</w:t>
      </w:r>
      <w:r w:rsidR="0096176C" w:rsidRPr="007B7AF2">
        <w:rPr>
          <w:rFonts w:ascii="Times New Roman" w:hAnsi="Times New Roman" w:cs="Times New Roman"/>
          <w:sz w:val="28"/>
          <w:szCs w:val="28"/>
        </w:rPr>
        <w:t xml:space="preserve"> </w:t>
      </w:r>
      <w:r w:rsidR="00EF0516" w:rsidRPr="007B7AF2">
        <w:rPr>
          <w:rFonts w:ascii="Times New Roman" w:hAnsi="Times New Roman" w:cs="Times New Roman"/>
          <w:sz w:val="28"/>
          <w:szCs w:val="28"/>
        </w:rPr>
        <w:t xml:space="preserve">The </w:t>
      </w:r>
      <w:r w:rsidR="007E4AAD" w:rsidRPr="007B7AF2">
        <w:rPr>
          <w:rFonts w:ascii="Times New Roman" w:hAnsi="Times New Roman" w:cs="Times New Roman"/>
          <w:sz w:val="28"/>
          <w:szCs w:val="28"/>
        </w:rPr>
        <w:t xml:space="preserve">press in its reporting conveys the relevant information to a far larger audience. </w:t>
      </w:r>
      <w:r w:rsidR="008539E7">
        <w:rPr>
          <w:rStyle w:val="FootnoteReference"/>
          <w:rFonts w:ascii="Times New Roman" w:hAnsi="Times New Roman" w:cs="Times New Roman"/>
          <w:sz w:val="28"/>
          <w:szCs w:val="28"/>
        </w:rPr>
        <w:footnoteReference w:id="27"/>
      </w:r>
    </w:p>
    <w:p w:rsidR="007E4AAD" w:rsidRPr="00D42F07" w:rsidRDefault="007E4AAD" w:rsidP="005A73DA">
      <w:pPr>
        <w:spacing w:line="360" w:lineRule="auto"/>
        <w:jc w:val="both"/>
        <w:rPr>
          <w:rFonts w:ascii="Times New Roman" w:hAnsi="Times New Roman" w:cs="Times New Roman"/>
          <w:b/>
          <w:sz w:val="28"/>
          <w:szCs w:val="28"/>
        </w:rPr>
      </w:pPr>
      <w:r w:rsidRPr="00D42F07">
        <w:rPr>
          <w:rFonts w:ascii="Times New Roman" w:hAnsi="Times New Roman" w:cs="Times New Roman"/>
          <w:b/>
          <w:sz w:val="28"/>
          <w:szCs w:val="28"/>
        </w:rPr>
        <w:t>Guidelines to a successful judgment</w:t>
      </w:r>
    </w:p>
    <w:p w:rsidR="007E4AAD" w:rsidRPr="007B7AF2" w:rsidRDefault="007E4AAD" w:rsidP="005A73DA">
      <w:pPr>
        <w:pStyle w:val="ListParagraph"/>
        <w:numPr>
          <w:ilvl w:val="0"/>
          <w:numId w:val="4"/>
        </w:numPr>
        <w:spacing w:line="360" w:lineRule="auto"/>
        <w:jc w:val="both"/>
        <w:rPr>
          <w:rFonts w:ascii="Times New Roman" w:hAnsi="Times New Roman" w:cs="Times New Roman"/>
          <w:sz w:val="28"/>
          <w:szCs w:val="28"/>
        </w:rPr>
      </w:pPr>
      <w:r w:rsidRPr="007B7AF2">
        <w:rPr>
          <w:rFonts w:ascii="Times New Roman" w:hAnsi="Times New Roman" w:cs="Times New Roman"/>
          <w:sz w:val="28"/>
          <w:szCs w:val="28"/>
        </w:rPr>
        <w:t xml:space="preserve"> Elim</w:t>
      </w:r>
      <w:r w:rsidR="00DF0791">
        <w:rPr>
          <w:rFonts w:ascii="Times New Roman" w:hAnsi="Times New Roman" w:cs="Times New Roman"/>
          <w:sz w:val="28"/>
          <w:szCs w:val="28"/>
        </w:rPr>
        <w:t xml:space="preserve">inate unnecessary words: </w:t>
      </w:r>
      <w:r w:rsidR="00075845">
        <w:rPr>
          <w:rFonts w:ascii="Times New Roman" w:hAnsi="Times New Roman" w:cs="Times New Roman"/>
          <w:sz w:val="28"/>
          <w:szCs w:val="28"/>
        </w:rPr>
        <w:t>A judg</w:t>
      </w:r>
      <w:r w:rsidRPr="007B7AF2">
        <w:rPr>
          <w:rFonts w:ascii="Times New Roman" w:hAnsi="Times New Roman" w:cs="Times New Roman"/>
          <w:sz w:val="28"/>
          <w:szCs w:val="28"/>
        </w:rPr>
        <w:t xml:space="preserve">ment should eliminate excess words to enhance clarity and precision. Use of long sentences should be discouraged. </w:t>
      </w:r>
    </w:p>
    <w:p w:rsidR="007E4AAD" w:rsidRDefault="007E4AAD" w:rsidP="005A73DA">
      <w:pPr>
        <w:pStyle w:val="ListParagraph"/>
        <w:numPr>
          <w:ilvl w:val="0"/>
          <w:numId w:val="4"/>
        </w:numPr>
        <w:spacing w:line="360" w:lineRule="auto"/>
        <w:jc w:val="both"/>
        <w:rPr>
          <w:rFonts w:ascii="Times New Roman" w:hAnsi="Times New Roman" w:cs="Times New Roman"/>
          <w:sz w:val="28"/>
          <w:szCs w:val="28"/>
        </w:rPr>
      </w:pPr>
      <w:r w:rsidRPr="007B7AF2">
        <w:rPr>
          <w:rFonts w:ascii="Times New Roman" w:hAnsi="Times New Roman" w:cs="Times New Roman"/>
          <w:sz w:val="28"/>
          <w:szCs w:val="28"/>
        </w:rPr>
        <w:t>Be succinct and direct: We should avoid rambling. It is also very nece</w:t>
      </w:r>
      <w:r w:rsidR="00232E42">
        <w:rPr>
          <w:rFonts w:ascii="Times New Roman" w:hAnsi="Times New Roman" w:cs="Times New Roman"/>
          <w:sz w:val="28"/>
          <w:szCs w:val="28"/>
        </w:rPr>
        <w:t>ssary to use few authorities, if</w:t>
      </w:r>
      <w:r w:rsidRPr="007B7AF2">
        <w:rPr>
          <w:rFonts w:ascii="Times New Roman" w:hAnsi="Times New Roman" w:cs="Times New Roman"/>
          <w:sz w:val="28"/>
          <w:szCs w:val="28"/>
        </w:rPr>
        <w:t xml:space="preserve"> such authorities will support the point made. It is useless </w:t>
      </w:r>
      <w:r w:rsidR="0007788A">
        <w:rPr>
          <w:rFonts w:ascii="Times New Roman" w:hAnsi="Times New Roman" w:cs="Times New Roman"/>
          <w:sz w:val="28"/>
          <w:szCs w:val="28"/>
        </w:rPr>
        <w:t>to write a judg</w:t>
      </w:r>
      <w:r w:rsidRPr="007B7AF2">
        <w:rPr>
          <w:rFonts w:ascii="Times New Roman" w:hAnsi="Times New Roman" w:cs="Times New Roman"/>
          <w:sz w:val="28"/>
          <w:szCs w:val="28"/>
        </w:rPr>
        <w:t>ment th</w:t>
      </w:r>
      <w:r w:rsidR="0007788A">
        <w:rPr>
          <w:rFonts w:ascii="Times New Roman" w:hAnsi="Times New Roman" w:cs="Times New Roman"/>
          <w:sz w:val="28"/>
          <w:szCs w:val="28"/>
        </w:rPr>
        <w:t>at is vague</w:t>
      </w:r>
      <w:r w:rsidR="00E2333B">
        <w:rPr>
          <w:rFonts w:ascii="Times New Roman" w:hAnsi="Times New Roman" w:cs="Times New Roman"/>
          <w:sz w:val="28"/>
          <w:szCs w:val="28"/>
        </w:rPr>
        <w:t xml:space="preserve"> and ambiguous yet voluminous</w:t>
      </w:r>
      <w:r w:rsidR="0007788A">
        <w:rPr>
          <w:rFonts w:ascii="Times New Roman" w:hAnsi="Times New Roman" w:cs="Times New Roman"/>
          <w:sz w:val="28"/>
          <w:szCs w:val="28"/>
        </w:rPr>
        <w:t xml:space="preserve">. Flooding your </w:t>
      </w:r>
      <w:r w:rsidR="0007788A">
        <w:rPr>
          <w:rFonts w:ascii="Times New Roman" w:hAnsi="Times New Roman" w:cs="Times New Roman"/>
          <w:sz w:val="28"/>
          <w:szCs w:val="28"/>
        </w:rPr>
        <w:lastRenderedPageBreak/>
        <w:t>judg</w:t>
      </w:r>
      <w:r w:rsidRPr="007B7AF2">
        <w:rPr>
          <w:rFonts w:ascii="Times New Roman" w:hAnsi="Times New Roman" w:cs="Times New Roman"/>
          <w:sz w:val="28"/>
          <w:szCs w:val="28"/>
        </w:rPr>
        <w:t xml:space="preserve">ment with numerous authorities on same issue will not show how clever you are nor attract an award. </w:t>
      </w:r>
    </w:p>
    <w:p w:rsidR="007E4AAD" w:rsidRDefault="007E4AAD" w:rsidP="005A73DA">
      <w:pPr>
        <w:pStyle w:val="ListParagraph"/>
        <w:numPr>
          <w:ilvl w:val="0"/>
          <w:numId w:val="4"/>
        </w:numPr>
        <w:spacing w:line="360" w:lineRule="auto"/>
        <w:jc w:val="both"/>
        <w:rPr>
          <w:rFonts w:ascii="Times New Roman" w:hAnsi="Times New Roman" w:cs="Times New Roman"/>
          <w:sz w:val="28"/>
          <w:szCs w:val="28"/>
        </w:rPr>
      </w:pPr>
      <w:r w:rsidRPr="003355D4">
        <w:rPr>
          <w:rFonts w:ascii="Times New Roman" w:hAnsi="Times New Roman" w:cs="Times New Roman"/>
          <w:b/>
          <w:sz w:val="28"/>
          <w:szCs w:val="28"/>
        </w:rPr>
        <w:t>Use plain language:</w:t>
      </w:r>
      <w:r w:rsidRPr="003355D4">
        <w:rPr>
          <w:rFonts w:ascii="Times New Roman" w:hAnsi="Times New Roman" w:cs="Times New Roman"/>
          <w:sz w:val="28"/>
          <w:szCs w:val="28"/>
        </w:rPr>
        <w:t xml:space="preserve"> The wor</w:t>
      </w:r>
      <w:r w:rsidR="005E7475" w:rsidRPr="003355D4">
        <w:rPr>
          <w:rFonts w:ascii="Times New Roman" w:hAnsi="Times New Roman" w:cs="Times New Roman"/>
          <w:sz w:val="28"/>
          <w:szCs w:val="28"/>
        </w:rPr>
        <w:t>ld is moving</w:t>
      </w:r>
      <w:r w:rsidRPr="003355D4">
        <w:rPr>
          <w:rFonts w:ascii="Times New Roman" w:hAnsi="Times New Roman" w:cs="Times New Roman"/>
          <w:sz w:val="28"/>
          <w:szCs w:val="28"/>
        </w:rPr>
        <w:t xml:space="preserve"> towards plain language. There is a gradual abandonment of </w:t>
      </w:r>
      <w:r w:rsidR="002C1E2F" w:rsidRPr="003355D4">
        <w:rPr>
          <w:rFonts w:ascii="Times New Roman" w:hAnsi="Times New Roman" w:cs="Times New Roman"/>
          <w:sz w:val="28"/>
          <w:szCs w:val="28"/>
        </w:rPr>
        <w:t>Latin</w:t>
      </w:r>
      <w:r w:rsidR="00CC0E72">
        <w:rPr>
          <w:rFonts w:ascii="Times New Roman" w:hAnsi="Times New Roman" w:cs="Times New Roman"/>
          <w:sz w:val="28"/>
          <w:szCs w:val="28"/>
        </w:rPr>
        <w:t xml:space="preserve"> in present time </w:t>
      </w:r>
      <w:r w:rsidRPr="003355D4">
        <w:rPr>
          <w:rFonts w:ascii="Times New Roman" w:hAnsi="Times New Roman" w:cs="Times New Roman"/>
          <w:sz w:val="28"/>
          <w:szCs w:val="28"/>
        </w:rPr>
        <w:t>in our text</w:t>
      </w:r>
      <w:r w:rsidR="00CC0E72">
        <w:rPr>
          <w:rFonts w:ascii="Times New Roman" w:hAnsi="Times New Roman" w:cs="Times New Roman"/>
          <w:sz w:val="28"/>
          <w:szCs w:val="28"/>
        </w:rPr>
        <w:t xml:space="preserve"> and spoken language</w:t>
      </w:r>
      <w:r w:rsidRPr="003355D4">
        <w:rPr>
          <w:rFonts w:ascii="Times New Roman" w:hAnsi="Times New Roman" w:cs="Times New Roman"/>
          <w:sz w:val="28"/>
          <w:szCs w:val="28"/>
        </w:rPr>
        <w:t xml:space="preserve">. You must write to the understanding of everyone. We should avoid </w:t>
      </w:r>
      <w:r w:rsidR="002C1E2F" w:rsidRPr="003355D4">
        <w:rPr>
          <w:rFonts w:ascii="Times New Roman" w:hAnsi="Times New Roman" w:cs="Times New Roman"/>
          <w:sz w:val="28"/>
          <w:szCs w:val="28"/>
        </w:rPr>
        <w:t>Latin</w:t>
      </w:r>
      <w:r w:rsidRPr="003355D4">
        <w:rPr>
          <w:rFonts w:ascii="Times New Roman" w:hAnsi="Times New Roman" w:cs="Times New Roman"/>
          <w:sz w:val="28"/>
          <w:szCs w:val="28"/>
        </w:rPr>
        <w:t xml:space="preserve"> phrases as much as possible</w:t>
      </w:r>
      <w:r w:rsidR="00CC0E72">
        <w:rPr>
          <w:rFonts w:ascii="Times New Roman" w:hAnsi="Times New Roman" w:cs="Times New Roman"/>
          <w:sz w:val="28"/>
          <w:szCs w:val="28"/>
        </w:rPr>
        <w:t xml:space="preserve"> or provide an interpretation</w:t>
      </w:r>
      <w:r w:rsidRPr="003355D4">
        <w:rPr>
          <w:rFonts w:ascii="Times New Roman" w:hAnsi="Times New Roman" w:cs="Times New Roman"/>
          <w:sz w:val="28"/>
          <w:szCs w:val="28"/>
        </w:rPr>
        <w:t>. Some of us wr</w:t>
      </w:r>
      <w:r w:rsidR="002B4822" w:rsidRPr="003355D4">
        <w:rPr>
          <w:rFonts w:ascii="Times New Roman" w:hAnsi="Times New Roman" w:cs="Times New Roman"/>
          <w:sz w:val="28"/>
          <w:szCs w:val="28"/>
        </w:rPr>
        <w:t>ite judg</w:t>
      </w:r>
      <w:r w:rsidRPr="003355D4">
        <w:rPr>
          <w:rFonts w:ascii="Times New Roman" w:hAnsi="Times New Roman" w:cs="Times New Roman"/>
          <w:sz w:val="28"/>
          <w:szCs w:val="28"/>
        </w:rPr>
        <w:t>ment</w:t>
      </w:r>
      <w:r w:rsidR="00CC0E72">
        <w:rPr>
          <w:rFonts w:ascii="Times New Roman" w:hAnsi="Times New Roman" w:cs="Times New Roman"/>
          <w:sz w:val="28"/>
          <w:szCs w:val="28"/>
        </w:rPr>
        <w:t>s</w:t>
      </w:r>
      <w:r w:rsidRPr="003355D4">
        <w:rPr>
          <w:rFonts w:ascii="Times New Roman" w:hAnsi="Times New Roman" w:cs="Times New Roman"/>
          <w:sz w:val="28"/>
          <w:szCs w:val="28"/>
        </w:rPr>
        <w:t xml:space="preserve"> </w:t>
      </w:r>
      <w:r w:rsidR="00C30437" w:rsidRPr="003355D4">
        <w:rPr>
          <w:rFonts w:ascii="Times New Roman" w:hAnsi="Times New Roman" w:cs="Times New Roman"/>
          <w:sz w:val="28"/>
          <w:szCs w:val="28"/>
        </w:rPr>
        <w:t xml:space="preserve">and </w:t>
      </w:r>
      <w:r w:rsidRPr="003355D4">
        <w:rPr>
          <w:rFonts w:ascii="Times New Roman" w:hAnsi="Times New Roman" w:cs="Times New Roman"/>
          <w:sz w:val="28"/>
          <w:szCs w:val="28"/>
        </w:rPr>
        <w:t xml:space="preserve">at the end of the day litigant will retain a new lawyer to interpret what is written. </w:t>
      </w:r>
    </w:p>
    <w:p w:rsidR="007E4AAD" w:rsidRPr="003355D4" w:rsidRDefault="007E4AAD" w:rsidP="005A73DA">
      <w:pPr>
        <w:pStyle w:val="ListParagraph"/>
        <w:numPr>
          <w:ilvl w:val="0"/>
          <w:numId w:val="4"/>
        </w:numPr>
        <w:spacing w:line="360" w:lineRule="auto"/>
        <w:jc w:val="both"/>
        <w:rPr>
          <w:rFonts w:ascii="Times New Roman" w:hAnsi="Times New Roman" w:cs="Times New Roman"/>
          <w:sz w:val="28"/>
          <w:szCs w:val="28"/>
        </w:rPr>
      </w:pPr>
      <w:r w:rsidRPr="003355D4">
        <w:rPr>
          <w:rFonts w:ascii="Times New Roman" w:hAnsi="Times New Roman" w:cs="Times New Roman"/>
          <w:b/>
          <w:sz w:val="28"/>
          <w:szCs w:val="28"/>
        </w:rPr>
        <w:t xml:space="preserve">Avoid use of </w:t>
      </w:r>
      <w:r w:rsidR="00C30437" w:rsidRPr="003355D4">
        <w:rPr>
          <w:rFonts w:ascii="Times New Roman" w:hAnsi="Times New Roman" w:cs="Times New Roman"/>
          <w:b/>
          <w:sz w:val="28"/>
          <w:szCs w:val="28"/>
        </w:rPr>
        <w:t>clichés and jargon:</w:t>
      </w:r>
      <w:r w:rsidRPr="003355D4">
        <w:rPr>
          <w:rFonts w:ascii="Times New Roman" w:hAnsi="Times New Roman" w:cs="Times New Roman"/>
          <w:sz w:val="28"/>
          <w:szCs w:val="28"/>
        </w:rPr>
        <w:t xml:space="preserve"> </w:t>
      </w:r>
      <w:r w:rsidR="00D63562" w:rsidRPr="003355D4">
        <w:rPr>
          <w:rFonts w:ascii="Times New Roman" w:hAnsi="Times New Roman" w:cs="Times New Roman"/>
          <w:sz w:val="28"/>
          <w:szCs w:val="28"/>
        </w:rPr>
        <w:t xml:space="preserve">You </w:t>
      </w:r>
      <w:r w:rsidRPr="003355D4">
        <w:rPr>
          <w:rFonts w:ascii="Times New Roman" w:hAnsi="Times New Roman" w:cs="Times New Roman"/>
          <w:sz w:val="28"/>
          <w:szCs w:val="28"/>
        </w:rPr>
        <w:t>should also eschew ja</w:t>
      </w:r>
      <w:r w:rsidR="002C1E2F">
        <w:rPr>
          <w:rFonts w:ascii="Times New Roman" w:hAnsi="Times New Roman" w:cs="Times New Roman"/>
          <w:sz w:val="28"/>
          <w:szCs w:val="28"/>
        </w:rPr>
        <w:t xml:space="preserve">rgon, slangs and cliché. Jargon </w:t>
      </w:r>
      <w:r w:rsidR="002C1E2F" w:rsidRPr="003355D4">
        <w:rPr>
          <w:rFonts w:ascii="Times New Roman" w:hAnsi="Times New Roman" w:cs="Times New Roman"/>
          <w:sz w:val="28"/>
          <w:szCs w:val="28"/>
        </w:rPr>
        <w:t>consists</w:t>
      </w:r>
      <w:r w:rsidRPr="003355D4">
        <w:rPr>
          <w:rFonts w:ascii="Times New Roman" w:hAnsi="Times New Roman" w:cs="Times New Roman"/>
          <w:sz w:val="28"/>
          <w:szCs w:val="28"/>
        </w:rPr>
        <w:t xml:space="preserve"> of special vocabulary used by a profession or group which is usually not use</w:t>
      </w:r>
      <w:r w:rsidR="00AA1DB1" w:rsidRPr="003355D4">
        <w:rPr>
          <w:rFonts w:ascii="Times New Roman" w:hAnsi="Times New Roman" w:cs="Times New Roman"/>
          <w:sz w:val="28"/>
          <w:szCs w:val="28"/>
        </w:rPr>
        <w:t>d</w:t>
      </w:r>
      <w:r w:rsidRPr="003355D4">
        <w:rPr>
          <w:rFonts w:ascii="Times New Roman" w:hAnsi="Times New Roman" w:cs="Times New Roman"/>
          <w:sz w:val="28"/>
          <w:szCs w:val="28"/>
        </w:rPr>
        <w:t xml:space="preserve"> or understood by outsiders. </w:t>
      </w:r>
      <w:r w:rsidR="00AA1DB1">
        <w:rPr>
          <w:rStyle w:val="FootnoteReference"/>
          <w:rFonts w:ascii="Times New Roman" w:hAnsi="Times New Roman" w:cs="Times New Roman"/>
          <w:sz w:val="28"/>
          <w:szCs w:val="28"/>
        </w:rPr>
        <w:footnoteReference w:id="28"/>
      </w:r>
      <w:r w:rsidR="00AA1DB1" w:rsidRPr="003355D4">
        <w:rPr>
          <w:rFonts w:ascii="Times New Roman" w:hAnsi="Times New Roman" w:cs="Times New Roman"/>
          <w:sz w:val="28"/>
          <w:szCs w:val="28"/>
        </w:rPr>
        <w:t xml:space="preserve">  </w:t>
      </w:r>
    </w:p>
    <w:p w:rsidR="007E4AAD" w:rsidRPr="007B7AF2" w:rsidRDefault="007E4AAD" w:rsidP="005A73DA">
      <w:pPr>
        <w:spacing w:line="360" w:lineRule="auto"/>
        <w:jc w:val="both"/>
        <w:rPr>
          <w:rFonts w:ascii="Times New Roman" w:hAnsi="Times New Roman" w:cs="Times New Roman"/>
          <w:sz w:val="28"/>
          <w:szCs w:val="28"/>
        </w:rPr>
      </w:pPr>
      <w:r w:rsidRPr="007B7AF2">
        <w:rPr>
          <w:rFonts w:ascii="Times New Roman" w:hAnsi="Times New Roman" w:cs="Times New Roman"/>
          <w:sz w:val="28"/>
          <w:szCs w:val="28"/>
        </w:rPr>
        <w:t>We should avoid repetition of</w:t>
      </w:r>
      <w:r w:rsidR="00AA1DB1">
        <w:rPr>
          <w:rFonts w:ascii="Times New Roman" w:hAnsi="Times New Roman" w:cs="Times New Roman"/>
          <w:sz w:val="28"/>
          <w:szCs w:val="28"/>
        </w:rPr>
        <w:t xml:space="preserve"> words that mean same thing. For </w:t>
      </w:r>
      <w:r w:rsidR="00CC0E72">
        <w:rPr>
          <w:rFonts w:ascii="Times New Roman" w:hAnsi="Times New Roman" w:cs="Times New Roman"/>
          <w:sz w:val="28"/>
          <w:szCs w:val="28"/>
        </w:rPr>
        <w:t>example</w:t>
      </w:r>
      <w:r w:rsidR="00CD21EE">
        <w:rPr>
          <w:rFonts w:ascii="Times New Roman" w:hAnsi="Times New Roman" w:cs="Times New Roman"/>
          <w:sz w:val="28"/>
          <w:szCs w:val="28"/>
        </w:rPr>
        <w:t xml:space="preserve"> </w:t>
      </w:r>
      <w:r w:rsidR="00CC0E72">
        <w:rPr>
          <w:rFonts w:ascii="Times New Roman" w:hAnsi="Times New Roman" w:cs="Times New Roman"/>
          <w:sz w:val="28"/>
          <w:szCs w:val="28"/>
        </w:rPr>
        <w:t>“</w:t>
      </w:r>
      <w:r w:rsidRPr="007B7AF2">
        <w:rPr>
          <w:rFonts w:ascii="Times New Roman" w:hAnsi="Times New Roman" w:cs="Times New Roman"/>
          <w:sz w:val="28"/>
          <w:szCs w:val="28"/>
        </w:rPr>
        <w:t>completely and totally agree with you</w:t>
      </w:r>
      <w:r w:rsidR="00CC0E72">
        <w:rPr>
          <w:rFonts w:ascii="Times New Roman" w:hAnsi="Times New Roman" w:cs="Times New Roman"/>
          <w:sz w:val="28"/>
          <w:szCs w:val="28"/>
        </w:rPr>
        <w:t>”</w:t>
      </w:r>
      <w:r w:rsidRPr="007B7AF2">
        <w:rPr>
          <w:rFonts w:ascii="Times New Roman" w:hAnsi="Times New Roman" w:cs="Times New Roman"/>
          <w:sz w:val="28"/>
          <w:szCs w:val="28"/>
        </w:rPr>
        <w:t xml:space="preserve">. </w:t>
      </w:r>
    </w:p>
    <w:p w:rsidR="007E4AAD" w:rsidRPr="00DB419E" w:rsidRDefault="00AA1DB1" w:rsidP="005A73DA">
      <w:pPr>
        <w:spacing w:line="360" w:lineRule="auto"/>
        <w:jc w:val="both"/>
        <w:rPr>
          <w:rFonts w:ascii="Times New Roman" w:hAnsi="Times New Roman" w:cs="Times New Roman"/>
          <w:b/>
          <w:sz w:val="28"/>
          <w:szCs w:val="28"/>
        </w:rPr>
      </w:pPr>
      <w:r w:rsidRPr="00DB419E">
        <w:rPr>
          <w:rFonts w:ascii="Times New Roman" w:hAnsi="Times New Roman" w:cs="Times New Roman"/>
          <w:b/>
          <w:sz w:val="28"/>
          <w:szCs w:val="28"/>
        </w:rPr>
        <w:t>Problems in judg</w:t>
      </w:r>
      <w:r w:rsidR="007E4AAD" w:rsidRPr="00DB419E">
        <w:rPr>
          <w:rFonts w:ascii="Times New Roman" w:hAnsi="Times New Roman" w:cs="Times New Roman"/>
          <w:b/>
          <w:sz w:val="28"/>
          <w:szCs w:val="28"/>
        </w:rPr>
        <w:t>ment writing</w:t>
      </w:r>
    </w:p>
    <w:p w:rsidR="007E4AAD" w:rsidRPr="007B7AF2" w:rsidRDefault="007E4AAD" w:rsidP="005A73DA">
      <w:pPr>
        <w:pStyle w:val="ListParagraph"/>
        <w:numPr>
          <w:ilvl w:val="0"/>
          <w:numId w:val="5"/>
        </w:numPr>
        <w:spacing w:line="360" w:lineRule="auto"/>
        <w:jc w:val="both"/>
        <w:rPr>
          <w:rFonts w:ascii="Times New Roman" w:hAnsi="Times New Roman" w:cs="Times New Roman"/>
          <w:sz w:val="28"/>
          <w:szCs w:val="28"/>
        </w:rPr>
      </w:pPr>
      <w:r w:rsidRPr="007B7AF2">
        <w:rPr>
          <w:rFonts w:ascii="Times New Roman" w:hAnsi="Times New Roman" w:cs="Times New Roman"/>
          <w:sz w:val="28"/>
          <w:szCs w:val="28"/>
        </w:rPr>
        <w:t xml:space="preserve">Wordiness </w:t>
      </w:r>
    </w:p>
    <w:p w:rsidR="007E4AAD" w:rsidRPr="007B7AF2" w:rsidRDefault="007E4AAD" w:rsidP="005A73DA">
      <w:pPr>
        <w:pStyle w:val="ListParagraph"/>
        <w:numPr>
          <w:ilvl w:val="0"/>
          <w:numId w:val="5"/>
        </w:numPr>
        <w:spacing w:line="360" w:lineRule="auto"/>
        <w:jc w:val="both"/>
        <w:rPr>
          <w:rFonts w:ascii="Times New Roman" w:hAnsi="Times New Roman" w:cs="Times New Roman"/>
          <w:sz w:val="28"/>
          <w:szCs w:val="28"/>
        </w:rPr>
      </w:pPr>
      <w:r w:rsidRPr="007B7AF2">
        <w:rPr>
          <w:rFonts w:ascii="Times New Roman" w:hAnsi="Times New Roman" w:cs="Times New Roman"/>
          <w:sz w:val="28"/>
          <w:szCs w:val="28"/>
        </w:rPr>
        <w:t xml:space="preserve">Lack of precision and clarity </w:t>
      </w:r>
    </w:p>
    <w:p w:rsidR="00263E8C" w:rsidRDefault="00263E8C" w:rsidP="005A73DA">
      <w:pPr>
        <w:pStyle w:val="ListParagraph"/>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Poor </w:t>
      </w:r>
      <w:r w:rsidR="007E4AAD" w:rsidRPr="007B7AF2">
        <w:rPr>
          <w:rFonts w:ascii="Times New Roman" w:hAnsi="Times New Roman" w:cs="Times New Roman"/>
          <w:sz w:val="28"/>
          <w:szCs w:val="28"/>
        </w:rPr>
        <w:t xml:space="preserve">organization </w:t>
      </w:r>
    </w:p>
    <w:p w:rsidR="007E4AAD" w:rsidRPr="007B7AF2" w:rsidRDefault="00263E8C" w:rsidP="005A73DA">
      <w:pPr>
        <w:pStyle w:val="ListParagraph"/>
        <w:numPr>
          <w:ilvl w:val="0"/>
          <w:numId w:val="5"/>
        </w:numPr>
        <w:spacing w:line="360" w:lineRule="auto"/>
        <w:jc w:val="both"/>
        <w:rPr>
          <w:rFonts w:ascii="Times New Roman" w:hAnsi="Times New Roman" w:cs="Times New Roman"/>
          <w:sz w:val="28"/>
          <w:szCs w:val="28"/>
        </w:rPr>
      </w:pPr>
      <w:r w:rsidRPr="007B7AF2">
        <w:rPr>
          <w:rFonts w:ascii="Times New Roman" w:hAnsi="Times New Roman" w:cs="Times New Roman"/>
          <w:sz w:val="28"/>
          <w:szCs w:val="28"/>
        </w:rPr>
        <w:t xml:space="preserve">Cryptic </w:t>
      </w:r>
      <w:r w:rsidR="007E4AAD" w:rsidRPr="007B7AF2">
        <w:rPr>
          <w:rFonts w:ascii="Times New Roman" w:hAnsi="Times New Roman" w:cs="Times New Roman"/>
          <w:sz w:val="28"/>
          <w:szCs w:val="28"/>
        </w:rPr>
        <w:t xml:space="preserve">analysis </w:t>
      </w:r>
    </w:p>
    <w:p w:rsidR="007E4AAD" w:rsidRPr="002C1E2F" w:rsidRDefault="007E4AAD" w:rsidP="002C1E2F">
      <w:pPr>
        <w:pStyle w:val="ListParagraph"/>
        <w:numPr>
          <w:ilvl w:val="0"/>
          <w:numId w:val="5"/>
        </w:numPr>
        <w:spacing w:line="360" w:lineRule="auto"/>
        <w:jc w:val="both"/>
        <w:rPr>
          <w:rFonts w:ascii="Times New Roman" w:hAnsi="Times New Roman" w:cs="Times New Roman"/>
          <w:sz w:val="28"/>
          <w:szCs w:val="28"/>
        </w:rPr>
      </w:pPr>
      <w:r w:rsidRPr="007B7AF2">
        <w:rPr>
          <w:rFonts w:ascii="Times New Roman" w:hAnsi="Times New Roman" w:cs="Times New Roman"/>
          <w:sz w:val="28"/>
          <w:szCs w:val="28"/>
        </w:rPr>
        <w:t xml:space="preserve">Pomposity and </w:t>
      </w:r>
      <w:proofErr w:type="spellStart"/>
      <w:r w:rsidRPr="007B7AF2">
        <w:rPr>
          <w:rFonts w:ascii="Times New Roman" w:hAnsi="Times New Roman" w:cs="Times New Roman"/>
          <w:sz w:val="28"/>
          <w:szCs w:val="28"/>
        </w:rPr>
        <w:t>humour</w:t>
      </w:r>
      <w:proofErr w:type="spellEnd"/>
      <w:r w:rsidRPr="007B7AF2">
        <w:rPr>
          <w:rFonts w:ascii="Times New Roman" w:hAnsi="Times New Roman" w:cs="Times New Roman"/>
          <w:sz w:val="28"/>
          <w:szCs w:val="28"/>
        </w:rPr>
        <w:t xml:space="preserve"> </w:t>
      </w:r>
    </w:p>
    <w:p w:rsidR="007E4AAD" w:rsidRDefault="00DA6A31" w:rsidP="005A73DA">
      <w:pPr>
        <w:spacing w:line="360" w:lineRule="auto"/>
        <w:jc w:val="both"/>
        <w:rPr>
          <w:rFonts w:ascii="Times New Roman" w:hAnsi="Times New Roman" w:cs="Times New Roman"/>
          <w:b/>
          <w:sz w:val="28"/>
          <w:szCs w:val="28"/>
        </w:rPr>
      </w:pPr>
      <w:r w:rsidRPr="002C1E2F">
        <w:rPr>
          <w:rFonts w:ascii="Times New Roman" w:hAnsi="Times New Roman" w:cs="Times New Roman"/>
          <w:b/>
          <w:sz w:val="28"/>
          <w:szCs w:val="28"/>
        </w:rPr>
        <w:t>Conclusion</w:t>
      </w:r>
    </w:p>
    <w:p w:rsidR="002C1E2F" w:rsidRPr="002C1E2F" w:rsidRDefault="002C1E2F" w:rsidP="005A73DA">
      <w:pPr>
        <w:spacing w:line="360" w:lineRule="auto"/>
        <w:jc w:val="both"/>
        <w:rPr>
          <w:rFonts w:ascii="Times New Roman" w:hAnsi="Times New Roman" w:cs="Times New Roman"/>
          <w:sz w:val="28"/>
          <w:szCs w:val="28"/>
        </w:rPr>
      </w:pPr>
      <w:r w:rsidRPr="002C1E2F">
        <w:rPr>
          <w:rFonts w:ascii="Times New Roman" w:hAnsi="Times New Roman" w:cs="Times New Roman"/>
          <w:sz w:val="28"/>
          <w:szCs w:val="28"/>
        </w:rPr>
        <w:t xml:space="preserve">In </w:t>
      </w:r>
      <w:r>
        <w:rPr>
          <w:rFonts w:ascii="Times New Roman" w:hAnsi="Times New Roman" w:cs="Times New Roman"/>
          <w:sz w:val="28"/>
          <w:szCs w:val="28"/>
        </w:rPr>
        <w:t xml:space="preserve">summary, the art of </w:t>
      </w:r>
      <w:proofErr w:type="spellStart"/>
      <w:r>
        <w:rPr>
          <w:rFonts w:ascii="Times New Roman" w:hAnsi="Times New Roman" w:cs="Times New Roman"/>
          <w:sz w:val="28"/>
          <w:szCs w:val="28"/>
        </w:rPr>
        <w:t>judgcraft</w:t>
      </w:r>
      <w:proofErr w:type="spellEnd"/>
      <w:r>
        <w:rPr>
          <w:rFonts w:ascii="Times New Roman" w:hAnsi="Times New Roman" w:cs="Times New Roman"/>
          <w:sz w:val="28"/>
          <w:szCs w:val="28"/>
        </w:rPr>
        <w:t xml:space="preserve"> </w:t>
      </w:r>
      <w:r w:rsidR="00251FBB">
        <w:rPr>
          <w:rFonts w:ascii="Times New Roman" w:hAnsi="Times New Roman" w:cs="Times New Roman"/>
          <w:sz w:val="28"/>
          <w:szCs w:val="28"/>
        </w:rPr>
        <w:t xml:space="preserve">is one that every judge should imbibe and be proud of in detailing their judgment on any matter. It must contain all relevant elements that transpired during the hearing while articulately conveying the final decision on the matter. It must be clear without </w:t>
      </w:r>
      <w:proofErr w:type="spellStart"/>
      <w:r w:rsidR="00251FBB">
        <w:rPr>
          <w:rFonts w:ascii="Times New Roman" w:hAnsi="Times New Roman" w:cs="Times New Roman"/>
          <w:sz w:val="28"/>
          <w:szCs w:val="28"/>
        </w:rPr>
        <w:t>ambiquity</w:t>
      </w:r>
      <w:proofErr w:type="spellEnd"/>
      <w:r w:rsidR="00251FBB">
        <w:rPr>
          <w:rFonts w:ascii="Times New Roman" w:hAnsi="Times New Roman" w:cs="Times New Roman"/>
          <w:sz w:val="28"/>
          <w:szCs w:val="28"/>
        </w:rPr>
        <w:t xml:space="preserve">, vagueness or </w:t>
      </w:r>
      <w:bookmarkStart w:id="0" w:name="_GoBack"/>
      <w:bookmarkEnd w:id="0"/>
      <w:r w:rsidR="00251FBB">
        <w:rPr>
          <w:rFonts w:ascii="Times New Roman" w:hAnsi="Times New Roman" w:cs="Times New Roman"/>
          <w:sz w:val="28"/>
          <w:szCs w:val="28"/>
        </w:rPr>
        <w:lastRenderedPageBreak/>
        <w:t>unnecessary cryptic analysis. It must be concise-easily understood and convey the thoughts and decisions of the court, demeanor of the parties where relevant, questions of law and facts which were relied on in judgment. It should be correct and accurate –detailing correct laws, precedent</w:t>
      </w:r>
      <w:r w:rsidR="00CC0E72">
        <w:rPr>
          <w:rFonts w:ascii="Times New Roman" w:hAnsi="Times New Roman" w:cs="Times New Roman"/>
          <w:sz w:val="28"/>
          <w:szCs w:val="28"/>
        </w:rPr>
        <w:t>s</w:t>
      </w:r>
      <w:r w:rsidR="00251FBB">
        <w:rPr>
          <w:rFonts w:ascii="Times New Roman" w:hAnsi="Times New Roman" w:cs="Times New Roman"/>
          <w:sz w:val="28"/>
          <w:szCs w:val="28"/>
        </w:rPr>
        <w:t>, judgment</w:t>
      </w:r>
      <w:r w:rsidR="00CC0E72">
        <w:rPr>
          <w:rFonts w:ascii="Times New Roman" w:hAnsi="Times New Roman" w:cs="Times New Roman"/>
          <w:sz w:val="28"/>
          <w:szCs w:val="28"/>
        </w:rPr>
        <w:t>s</w:t>
      </w:r>
      <w:r w:rsidR="00251FBB">
        <w:rPr>
          <w:rFonts w:ascii="Times New Roman" w:hAnsi="Times New Roman" w:cs="Times New Roman"/>
          <w:sz w:val="28"/>
          <w:szCs w:val="28"/>
        </w:rPr>
        <w:t xml:space="preserve"> and updated guidelines which </w:t>
      </w:r>
      <w:r w:rsidR="00CC0E72">
        <w:rPr>
          <w:rFonts w:ascii="Times New Roman" w:hAnsi="Times New Roman" w:cs="Times New Roman"/>
          <w:sz w:val="28"/>
          <w:szCs w:val="28"/>
        </w:rPr>
        <w:t>form</w:t>
      </w:r>
      <w:r w:rsidR="00251FBB">
        <w:rPr>
          <w:rFonts w:ascii="Times New Roman" w:hAnsi="Times New Roman" w:cs="Times New Roman"/>
          <w:sz w:val="28"/>
          <w:szCs w:val="28"/>
        </w:rPr>
        <w:t xml:space="preserve"> the basis of the judgment. These simple yet thoroughly lighted paths will guide the judgments to be one you can all be proud</w:t>
      </w:r>
      <w:r w:rsidR="00CC0E72">
        <w:rPr>
          <w:rFonts w:ascii="Times New Roman" w:hAnsi="Times New Roman" w:cs="Times New Roman"/>
          <w:sz w:val="28"/>
          <w:szCs w:val="28"/>
        </w:rPr>
        <w:t xml:space="preserve"> of</w:t>
      </w:r>
      <w:r w:rsidR="00251FBB">
        <w:rPr>
          <w:rFonts w:ascii="Times New Roman" w:hAnsi="Times New Roman" w:cs="Times New Roman"/>
          <w:sz w:val="28"/>
          <w:szCs w:val="28"/>
        </w:rPr>
        <w:t xml:space="preserve"> in our noble profession.</w:t>
      </w:r>
    </w:p>
    <w:p w:rsidR="00DA6A31" w:rsidRPr="007B7AF2" w:rsidRDefault="00DA6A31" w:rsidP="005A73D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Once again, I would like to say thank you for this opportunity and I hope this paper has improved our knowledge on </w:t>
      </w:r>
      <w:proofErr w:type="spellStart"/>
      <w:r>
        <w:rPr>
          <w:rFonts w:ascii="Times New Roman" w:hAnsi="Times New Roman" w:cs="Times New Roman"/>
          <w:sz w:val="28"/>
          <w:szCs w:val="28"/>
        </w:rPr>
        <w:t>judgecraft</w:t>
      </w:r>
      <w:proofErr w:type="spellEnd"/>
      <w:r>
        <w:rPr>
          <w:rFonts w:ascii="Times New Roman" w:hAnsi="Times New Roman" w:cs="Times New Roman"/>
          <w:sz w:val="28"/>
          <w:szCs w:val="28"/>
        </w:rPr>
        <w:t xml:space="preserve"> and judgment writing. </w:t>
      </w:r>
    </w:p>
    <w:p w:rsidR="007E4AAD" w:rsidRPr="007B7AF2" w:rsidRDefault="007E4AAD" w:rsidP="005A73DA">
      <w:pPr>
        <w:spacing w:line="360" w:lineRule="auto"/>
        <w:jc w:val="both"/>
        <w:rPr>
          <w:rFonts w:ascii="Times New Roman" w:hAnsi="Times New Roman" w:cs="Times New Roman"/>
          <w:sz w:val="28"/>
          <w:szCs w:val="28"/>
        </w:rPr>
      </w:pPr>
    </w:p>
    <w:p w:rsidR="007E4AAD" w:rsidRPr="007B7AF2" w:rsidRDefault="007E4AAD" w:rsidP="005A73DA">
      <w:pPr>
        <w:spacing w:line="360" w:lineRule="auto"/>
        <w:jc w:val="both"/>
        <w:rPr>
          <w:rFonts w:ascii="Times New Roman" w:hAnsi="Times New Roman" w:cs="Times New Roman"/>
          <w:sz w:val="28"/>
          <w:szCs w:val="28"/>
        </w:rPr>
      </w:pPr>
    </w:p>
    <w:p w:rsidR="007E4AAD" w:rsidRPr="007B7AF2" w:rsidRDefault="007E4AAD" w:rsidP="005A73DA">
      <w:pPr>
        <w:spacing w:line="360" w:lineRule="auto"/>
        <w:jc w:val="both"/>
        <w:rPr>
          <w:rFonts w:ascii="Times New Roman" w:hAnsi="Times New Roman" w:cs="Times New Roman"/>
          <w:sz w:val="28"/>
          <w:szCs w:val="28"/>
        </w:rPr>
      </w:pPr>
    </w:p>
    <w:p w:rsidR="007E4AAD" w:rsidRPr="007B7AF2" w:rsidRDefault="007E4AAD" w:rsidP="007E4AAD">
      <w:pPr>
        <w:spacing w:line="360" w:lineRule="auto"/>
        <w:jc w:val="both"/>
        <w:rPr>
          <w:rFonts w:ascii="Times New Roman" w:hAnsi="Times New Roman" w:cs="Times New Roman"/>
          <w:sz w:val="28"/>
          <w:szCs w:val="28"/>
        </w:rPr>
      </w:pPr>
    </w:p>
    <w:p w:rsidR="007E4AAD" w:rsidRPr="007B7AF2" w:rsidRDefault="007E4AAD" w:rsidP="007E4AAD">
      <w:pPr>
        <w:spacing w:line="360" w:lineRule="auto"/>
        <w:jc w:val="both"/>
        <w:rPr>
          <w:rFonts w:ascii="Times New Roman" w:hAnsi="Times New Roman" w:cs="Times New Roman"/>
          <w:sz w:val="28"/>
          <w:szCs w:val="28"/>
        </w:rPr>
      </w:pPr>
    </w:p>
    <w:p w:rsidR="007E4AAD" w:rsidRPr="007B7AF2" w:rsidRDefault="007E4AAD" w:rsidP="007E4AAD">
      <w:pPr>
        <w:spacing w:line="360" w:lineRule="auto"/>
        <w:jc w:val="both"/>
        <w:rPr>
          <w:rFonts w:ascii="Times New Roman" w:hAnsi="Times New Roman" w:cs="Times New Roman"/>
          <w:sz w:val="28"/>
          <w:szCs w:val="28"/>
        </w:rPr>
      </w:pPr>
    </w:p>
    <w:p w:rsidR="007E4AAD" w:rsidRPr="007B7AF2" w:rsidRDefault="007E4AAD" w:rsidP="007E4AAD">
      <w:pPr>
        <w:spacing w:line="360" w:lineRule="auto"/>
        <w:jc w:val="both"/>
        <w:rPr>
          <w:rFonts w:ascii="Times New Roman" w:hAnsi="Times New Roman" w:cs="Times New Roman"/>
          <w:sz w:val="28"/>
          <w:szCs w:val="28"/>
        </w:rPr>
      </w:pPr>
    </w:p>
    <w:p w:rsidR="007E4AAD" w:rsidRPr="007B7AF2" w:rsidRDefault="007E4AAD" w:rsidP="007E4AAD">
      <w:pPr>
        <w:spacing w:line="360" w:lineRule="auto"/>
        <w:jc w:val="both"/>
        <w:rPr>
          <w:rFonts w:ascii="Times New Roman" w:hAnsi="Times New Roman" w:cs="Times New Roman"/>
          <w:sz w:val="28"/>
          <w:szCs w:val="28"/>
        </w:rPr>
      </w:pPr>
    </w:p>
    <w:p w:rsidR="007E4AAD" w:rsidRPr="007B7AF2" w:rsidRDefault="007E4AAD" w:rsidP="00AF736B">
      <w:pPr>
        <w:rPr>
          <w:rFonts w:ascii="Times New Roman" w:hAnsi="Times New Roman" w:cs="Times New Roman"/>
        </w:rPr>
      </w:pPr>
    </w:p>
    <w:sectPr w:rsidR="007E4AAD" w:rsidRPr="007B7AF2" w:rsidSect="003D004E">
      <w:headerReference w:type="default" r:id="rId9"/>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D88" w:rsidRDefault="001F4D88" w:rsidP="00E50EC7">
      <w:pPr>
        <w:spacing w:after="0" w:line="240" w:lineRule="auto"/>
      </w:pPr>
      <w:r>
        <w:separator/>
      </w:r>
    </w:p>
  </w:endnote>
  <w:endnote w:type="continuationSeparator" w:id="0">
    <w:p w:rsidR="001F4D88" w:rsidRDefault="001F4D88" w:rsidP="00E50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D88" w:rsidRDefault="001F4D88" w:rsidP="00E50EC7">
      <w:pPr>
        <w:spacing w:after="0" w:line="240" w:lineRule="auto"/>
      </w:pPr>
      <w:r>
        <w:separator/>
      </w:r>
    </w:p>
  </w:footnote>
  <w:footnote w:type="continuationSeparator" w:id="0">
    <w:p w:rsidR="001F4D88" w:rsidRDefault="001F4D88" w:rsidP="00E50EC7">
      <w:pPr>
        <w:spacing w:after="0" w:line="240" w:lineRule="auto"/>
      </w:pPr>
      <w:r>
        <w:continuationSeparator/>
      </w:r>
    </w:p>
  </w:footnote>
  <w:footnote w:id="1">
    <w:p w:rsidR="00594743" w:rsidRDefault="00594743">
      <w:pPr>
        <w:pStyle w:val="FootnoteText"/>
      </w:pPr>
      <w:r>
        <w:rPr>
          <w:rStyle w:val="FootnoteReference"/>
        </w:rPr>
        <w:footnoteRef/>
      </w:r>
      <w:r>
        <w:t xml:space="preserve"> Judge Malcolm Simon describes </w:t>
      </w:r>
      <w:proofErr w:type="spellStart"/>
      <w:r>
        <w:t>judgecraft</w:t>
      </w:r>
      <w:proofErr w:type="spellEnd"/>
      <w:r>
        <w:t xml:space="preserve"> </w:t>
      </w:r>
    </w:p>
  </w:footnote>
  <w:footnote w:id="2">
    <w:p w:rsidR="00594743" w:rsidRDefault="00594743">
      <w:pPr>
        <w:pStyle w:val="FootnoteText"/>
      </w:pPr>
      <w:r>
        <w:rPr>
          <w:rStyle w:val="FootnoteReference"/>
        </w:rPr>
        <w:footnoteRef/>
      </w:r>
      <w:r>
        <w:t xml:space="preserve"> Quoted in judicial committee on continuing Education (1991:99) </w:t>
      </w:r>
    </w:p>
  </w:footnote>
  <w:footnote w:id="3">
    <w:p w:rsidR="00594743" w:rsidRDefault="00594743">
      <w:pPr>
        <w:pStyle w:val="FootnoteText"/>
      </w:pPr>
      <w:r>
        <w:rPr>
          <w:rStyle w:val="FootnoteReference"/>
        </w:rPr>
        <w:footnoteRef/>
      </w:r>
      <w:r>
        <w:t xml:space="preserve"> Guide to judicial conduct (March 2013) </w:t>
      </w:r>
    </w:p>
  </w:footnote>
  <w:footnote w:id="4">
    <w:p w:rsidR="00594743" w:rsidRDefault="00594743">
      <w:pPr>
        <w:pStyle w:val="FootnoteText"/>
      </w:pPr>
      <w:r>
        <w:rPr>
          <w:rStyle w:val="FootnoteReference"/>
        </w:rPr>
        <w:footnoteRef/>
      </w:r>
      <w:r>
        <w:t xml:space="preserve"> Lord Stephens </w:t>
      </w:r>
      <w:proofErr w:type="spellStart"/>
      <w:r>
        <w:t>Creevyloughghare</w:t>
      </w:r>
      <w:proofErr w:type="spellEnd"/>
      <w:r>
        <w:t xml:space="preserve"> ;2023 “judgment writing and </w:t>
      </w:r>
      <w:proofErr w:type="spellStart"/>
      <w:r>
        <w:t>Judgcraft</w:t>
      </w:r>
      <w:proofErr w:type="spellEnd"/>
      <w:r>
        <w:t>;  A view from the supreme court” in Irish Judicial studies journal vol.7(2) p. 117</w:t>
      </w:r>
    </w:p>
  </w:footnote>
  <w:footnote w:id="5">
    <w:p w:rsidR="00594743" w:rsidRDefault="00594743">
      <w:pPr>
        <w:pStyle w:val="FootnoteText"/>
      </w:pPr>
      <w:r>
        <w:rPr>
          <w:rStyle w:val="FootnoteReference"/>
        </w:rPr>
        <w:footnoteRef/>
      </w:r>
      <w:r>
        <w:t xml:space="preserve"> 1999 Constitution of the Federal Republic of Nigeria 7</w:t>
      </w:r>
      <w:r w:rsidRPr="00C95A16">
        <w:rPr>
          <w:vertAlign w:val="superscript"/>
        </w:rPr>
        <w:t>th</w:t>
      </w:r>
      <w:r>
        <w:t xml:space="preserve"> Schedule </w:t>
      </w:r>
    </w:p>
  </w:footnote>
  <w:footnote w:id="6">
    <w:p w:rsidR="00594743" w:rsidRDefault="00594743">
      <w:pPr>
        <w:pStyle w:val="FootnoteText"/>
      </w:pPr>
      <w:r>
        <w:rPr>
          <w:rStyle w:val="FootnoteReference"/>
        </w:rPr>
        <w:footnoteRef/>
      </w:r>
      <w:r>
        <w:t xml:space="preserve"> (2021) LPELR -55338 (SC)</w:t>
      </w:r>
    </w:p>
  </w:footnote>
  <w:footnote w:id="7">
    <w:p w:rsidR="00594743" w:rsidRDefault="00594743">
      <w:pPr>
        <w:pStyle w:val="FootnoteText"/>
      </w:pPr>
      <w:r>
        <w:rPr>
          <w:rStyle w:val="FootnoteReference"/>
        </w:rPr>
        <w:footnoteRef/>
      </w:r>
      <w:r>
        <w:t xml:space="preserve"> Held in the case of R v Chancellor of the university of Cambridge (1723)93 ER 698 @704 or (1723)1 </w:t>
      </w:r>
      <w:proofErr w:type="spellStart"/>
      <w:r>
        <w:t>str</w:t>
      </w:r>
      <w:proofErr w:type="spellEnd"/>
      <w:r>
        <w:t xml:space="preserve"> 557</w:t>
      </w:r>
    </w:p>
  </w:footnote>
  <w:footnote w:id="8">
    <w:p w:rsidR="00594743" w:rsidRDefault="00594743">
      <w:pPr>
        <w:pStyle w:val="FootnoteText"/>
      </w:pPr>
      <w:r>
        <w:rPr>
          <w:rStyle w:val="FootnoteReference"/>
        </w:rPr>
        <w:footnoteRef/>
      </w:r>
      <w:r>
        <w:t xml:space="preserve"> Lord Stephens </w:t>
      </w:r>
      <w:proofErr w:type="spellStart"/>
      <w:r>
        <w:t>Creevyloughghare</w:t>
      </w:r>
      <w:proofErr w:type="spellEnd"/>
      <w:r>
        <w:t xml:space="preserve"> ;2023 “judgment writing and </w:t>
      </w:r>
      <w:proofErr w:type="spellStart"/>
      <w:r>
        <w:t>Judgcraft</w:t>
      </w:r>
      <w:proofErr w:type="spellEnd"/>
      <w:r>
        <w:t xml:space="preserve">  p118</w:t>
      </w:r>
    </w:p>
  </w:footnote>
  <w:footnote w:id="9">
    <w:p w:rsidR="00594743" w:rsidRDefault="00594743" w:rsidP="00C673EB">
      <w:pPr>
        <w:pStyle w:val="FootnoteText"/>
      </w:pPr>
      <w:r>
        <w:rPr>
          <w:rStyle w:val="FootnoteReference"/>
        </w:rPr>
        <w:footnoteRef/>
      </w:r>
      <w:r>
        <w:t xml:space="preserve"> Hon. Justice </w:t>
      </w:r>
      <w:proofErr w:type="spellStart"/>
      <w:r>
        <w:t>Nnaemeka</w:t>
      </w:r>
      <w:proofErr w:type="spellEnd"/>
      <w:r>
        <w:t xml:space="preserve"> </w:t>
      </w:r>
      <w:proofErr w:type="spellStart"/>
      <w:r>
        <w:t>Agu</w:t>
      </w:r>
      <w:proofErr w:type="spellEnd"/>
      <w:r>
        <w:t xml:space="preserve"> JSC in a paper delivered 2009 “ Judgment Writing Induction Course Lecture for newly  appointed Judges and </w:t>
      </w:r>
      <w:proofErr w:type="spellStart"/>
      <w:r>
        <w:t>Khadis</w:t>
      </w:r>
      <w:proofErr w:type="spellEnd"/>
      <w:r>
        <w:t>” p.81</w:t>
      </w:r>
    </w:p>
  </w:footnote>
  <w:footnote w:id="10">
    <w:p w:rsidR="00594743" w:rsidRDefault="00594743">
      <w:pPr>
        <w:pStyle w:val="FootnoteText"/>
      </w:pPr>
      <w:r>
        <w:rPr>
          <w:rStyle w:val="FootnoteReference"/>
        </w:rPr>
        <w:footnoteRef/>
      </w:r>
      <w:r>
        <w:t xml:space="preserve"> Robert </w:t>
      </w:r>
      <w:proofErr w:type="spellStart"/>
      <w:r>
        <w:t>Leflar</w:t>
      </w:r>
      <w:proofErr w:type="spellEnd"/>
      <w:r>
        <w:t xml:space="preserve">, some observations concerning judicial opinion 61 </w:t>
      </w:r>
      <w:proofErr w:type="spellStart"/>
      <w:r>
        <w:t>colum</w:t>
      </w:r>
      <w:proofErr w:type="spellEnd"/>
      <w:r>
        <w:t xml:space="preserve"> .L. Rev 810,813 (1961) </w:t>
      </w:r>
    </w:p>
  </w:footnote>
  <w:footnote w:id="11">
    <w:p w:rsidR="00594743" w:rsidRDefault="00594743">
      <w:pPr>
        <w:pStyle w:val="FootnoteText"/>
      </w:pPr>
      <w:r>
        <w:rPr>
          <w:rStyle w:val="FootnoteReference"/>
        </w:rPr>
        <w:footnoteRef/>
      </w:r>
      <w:r>
        <w:t xml:space="preserve"> T. Anderson: “The New Magistrate and the Lengthy Trial” in G. Briggs (Ed.) Judicial decision crafting clear reasons (2008) 4</w:t>
      </w:r>
    </w:p>
  </w:footnote>
  <w:footnote w:id="12">
    <w:p w:rsidR="00594743" w:rsidRDefault="00594743" w:rsidP="003645FC">
      <w:pPr>
        <w:pStyle w:val="FootnoteText"/>
        <w:tabs>
          <w:tab w:val="left" w:pos="8387"/>
        </w:tabs>
      </w:pPr>
      <w:r>
        <w:rPr>
          <w:rStyle w:val="FootnoteReference"/>
        </w:rPr>
        <w:footnoteRef/>
      </w:r>
      <w:r>
        <w:t xml:space="preserve"> Andrew Goodman reading , writing and analyzing judgment p.137</w:t>
      </w:r>
      <w:r w:rsidR="003645FC">
        <w:tab/>
      </w:r>
    </w:p>
  </w:footnote>
  <w:footnote w:id="13">
    <w:p w:rsidR="00594743" w:rsidRDefault="00594743">
      <w:pPr>
        <w:pStyle w:val="FootnoteText"/>
      </w:pPr>
      <w:r>
        <w:rPr>
          <w:rStyle w:val="FootnoteReference"/>
        </w:rPr>
        <w:footnoteRef/>
      </w:r>
      <w:r>
        <w:t xml:space="preserve">  Andrew Goodman reading , writing and analyzing judgment p.137</w:t>
      </w:r>
    </w:p>
  </w:footnote>
  <w:footnote w:id="14">
    <w:p w:rsidR="00594743" w:rsidRDefault="00594743" w:rsidP="00D46138">
      <w:pPr>
        <w:pStyle w:val="FootnoteText"/>
        <w:tabs>
          <w:tab w:val="center" w:pos="4680"/>
        </w:tabs>
      </w:pPr>
      <w:r>
        <w:rPr>
          <w:rStyle w:val="FootnoteReference"/>
        </w:rPr>
        <w:footnoteRef/>
      </w:r>
      <w:r>
        <w:t xml:space="preserve"> </w:t>
      </w:r>
      <w:proofErr w:type="spellStart"/>
      <w:r>
        <w:t>Danladi</w:t>
      </w:r>
      <w:proofErr w:type="spellEnd"/>
      <w:r>
        <w:t xml:space="preserve"> v </w:t>
      </w:r>
      <w:proofErr w:type="spellStart"/>
      <w:r>
        <w:t>Dangiri</w:t>
      </w:r>
      <w:proofErr w:type="spellEnd"/>
      <w:r>
        <w:t xml:space="preserve"> &amp;</w:t>
      </w:r>
      <w:proofErr w:type="spellStart"/>
      <w:r>
        <w:t>ors</w:t>
      </w:r>
      <w:proofErr w:type="spellEnd"/>
      <w:r>
        <w:t xml:space="preserve"> (2014 ) LPELR-24020(SC)</w:t>
      </w:r>
      <w:r>
        <w:tab/>
      </w:r>
    </w:p>
  </w:footnote>
  <w:footnote w:id="15">
    <w:p w:rsidR="00594743" w:rsidRDefault="00594743" w:rsidP="008C4028">
      <w:pPr>
        <w:pStyle w:val="FootnoteText"/>
      </w:pPr>
      <w:r>
        <w:rPr>
          <w:rStyle w:val="FootnoteReference"/>
        </w:rPr>
        <w:footnoteRef/>
      </w:r>
      <w:r>
        <w:t xml:space="preserve"> C. Holmes  in G. Briggs (Ed.) Judicial decision crafting clear reasons (2008) 4</w:t>
      </w:r>
    </w:p>
    <w:p w:rsidR="00594743" w:rsidRDefault="00594743">
      <w:pPr>
        <w:pStyle w:val="FootnoteText"/>
      </w:pPr>
      <w:r>
        <w:t xml:space="preserve"> </w:t>
      </w:r>
    </w:p>
  </w:footnote>
  <w:footnote w:id="16">
    <w:p w:rsidR="00594743" w:rsidRDefault="00594743">
      <w:pPr>
        <w:pStyle w:val="FootnoteText"/>
      </w:pPr>
      <w:r>
        <w:rPr>
          <w:rStyle w:val="FootnoteReference"/>
        </w:rPr>
        <w:footnoteRef/>
      </w:r>
      <w:r>
        <w:t xml:space="preserve"> Hon. Justice Rowland </w:t>
      </w:r>
      <w:proofErr w:type="spellStart"/>
      <w:r>
        <w:t>Ahiakwo</w:t>
      </w:r>
      <w:proofErr w:type="spellEnd"/>
      <w:r>
        <w:t xml:space="preserve"> in Judgment and judgment writing in plain English p. 138</w:t>
      </w:r>
    </w:p>
  </w:footnote>
  <w:footnote w:id="17">
    <w:p w:rsidR="00594743" w:rsidRDefault="00594743">
      <w:pPr>
        <w:pStyle w:val="FootnoteText"/>
      </w:pPr>
      <w:r>
        <w:rPr>
          <w:rStyle w:val="FootnoteReference"/>
        </w:rPr>
        <w:footnoteRef/>
      </w:r>
      <w:r>
        <w:t xml:space="preserve"> Ibid </w:t>
      </w:r>
    </w:p>
  </w:footnote>
  <w:footnote w:id="18">
    <w:p w:rsidR="00594743" w:rsidRDefault="00594743" w:rsidP="005E1F39">
      <w:pPr>
        <w:pStyle w:val="FootnoteText"/>
      </w:pPr>
      <w:r>
        <w:rPr>
          <w:rStyle w:val="FootnoteReference"/>
        </w:rPr>
        <w:footnoteRef/>
      </w:r>
      <w:r>
        <w:t xml:space="preserve"> A guide for Magistrate in Commonwealth: Fundamental Principles and Recommended Practices p.103</w:t>
      </w:r>
    </w:p>
  </w:footnote>
  <w:footnote w:id="19">
    <w:p w:rsidR="00594743" w:rsidRDefault="00594743">
      <w:pPr>
        <w:pStyle w:val="FootnoteText"/>
      </w:pPr>
      <w:r>
        <w:rPr>
          <w:rStyle w:val="FootnoteReference"/>
        </w:rPr>
        <w:footnoteRef/>
      </w:r>
      <w:r>
        <w:t xml:space="preserve"> Andrew Goodman –Reading , writing and Analyzing judgments p.145</w:t>
      </w:r>
    </w:p>
  </w:footnote>
  <w:footnote w:id="20">
    <w:p w:rsidR="00594743" w:rsidRDefault="00594743">
      <w:pPr>
        <w:pStyle w:val="FootnoteText"/>
      </w:pPr>
      <w:r>
        <w:rPr>
          <w:rStyle w:val="FootnoteReference"/>
        </w:rPr>
        <w:footnoteRef/>
      </w:r>
      <w:r>
        <w:t xml:space="preserve"> </w:t>
      </w:r>
      <w:proofErr w:type="spellStart"/>
      <w:r>
        <w:t>Abubakar</w:t>
      </w:r>
      <w:proofErr w:type="spellEnd"/>
      <w:r>
        <w:t xml:space="preserve"> </w:t>
      </w:r>
      <w:proofErr w:type="spellStart"/>
      <w:r>
        <w:t>Tijani</w:t>
      </w:r>
      <w:proofErr w:type="spellEnd"/>
      <w:r>
        <w:t xml:space="preserve"> </w:t>
      </w:r>
      <w:proofErr w:type="spellStart"/>
      <w:r>
        <w:t>Shehu</w:t>
      </w:r>
      <w:proofErr w:type="spellEnd"/>
      <w:r>
        <w:t xml:space="preserve"> v State (2010) 2-3 SC PT1. P.180. </w:t>
      </w:r>
    </w:p>
  </w:footnote>
  <w:footnote w:id="21">
    <w:p w:rsidR="00594743" w:rsidRDefault="00594743">
      <w:pPr>
        <w:pStyle w:val="FootnoteText"/>
      </w:pPr>
      <w:r>
        <w:rPr>
          <w:rStyle w:val="FootnoteReference"/>
        </w:rPr>
        <w:footnoteRef/>
      </w:r>
      <w:r>
        <w:t xml:space="preserve"> Multi –pro Enterprises Ltd v  </w:t>
      </w:r>
      <w:proofErr w:type="spellStart"/>
      <w:r>
        <w:t>Tijani</w:t>
      </w:r>
      <w:proofErr w:type="spellEnd"/>
      <w:r>
        <w:t xml:space="preserve"> (2021)LPELR 55784 (CA)</w:t>
      </w:r>
    </w:p>
  </w:footnote>
  <w:footnote w:id="22">
    <w:p w:rsidR="00594743" w:rsidRDefault="00594743" w:rsidP="005E1F39">
      <w:pPr>
        <w:pStyle w:val="FootnoteText"/>
      </w:pPr>
      <w:r>
        <w:rPr>
          <w:rStyle w:val="FootnoteReference"/>
        </w:rPr>
        <w:footnoteRef/>
      </w:r>
      <w:r>
        <w:t xml:space="preserve"> Justice T.S. </w:t>
      </w:r>
      <w:proofErr w:type="spellStart"/>
      <w:r>
        <w:t>Sivagnanam</w:t>
      </w:r>
      <w:proofErr w:type="spellEnd"/>
      <w:r>
        <w:t xml:space="preserve"> in a paper delivered on the 11</w:t>
      </w:r>
      <w:r w:rsidRPr="00190E08">
        <w:rPr>
          <w:vertAlign w:val="superscript"/>
        </w:rPr>
        <w:t>th</w:t>
      </w:r>
      <w:r>
        <w:t xml:space="preserve"> of April 2010 titled “The salient features of art of writing orders and judgment” at Tamil Nadu State Judicial Academy. </w:t>
      </w:r>
    </w:p>
  </w:footnote>
  <w:footnote w:id="23">
    <w:p w:rsidR="00594743" w:rsidRDefault="00594743">
      <w:pPr>
        <w:pStyle w:val="FootnoteText"/>
      </w:pPr>
      <w:r>
        <w:rPr>
          <w:rStyle w:val="FootnoteReference"/>
        </w:rPr>
        <w:footnoteRef/>
      </w:r>
      <w:r>
        <w:t xml:space="preserve"> (2007)7 NWLR (PT 666)534@557</w:t>
      </w:r>
    </w:p>
  </w:footnote>
  <w:footnote w:id="24">
    <w:p w:rsidR="00594743" w:rsidRDefault="00594743" w:rsidP="00BA6305">
      <w:pPr>
        <w:pStyle w:val="FootnoteText"/>
      </w:pPr>
      <w:r>
        <w:rPr>
          <w:rStyle w:val="FootnoteReference"/>
        </w:rPr>
        <w:footnoteRef/>
      </w:r>
      <w:r>
        <w:t xml:space="preserve"> Lord Denning, (1982) The family story  216</w:t>
      </w:r>
    </w:p>
  </w:footnote>
  <w:footnote w:id="25">
    <w:p w:rsidR="00594743" w:rsidRDefault="00594743">
      <w:pPr>
        <w:pStyle w:val="FootnoteText"/>
      </w:pPr>
      <w:r>
        <w:rPr>
          <w:rStyle w:val="FootnoteReference"/>
        </w:rPr>
        <w:footnoteRef/>
      </w:r>
      <w:r>
        <w:t xml:space="preserve"> S. </w:t>
      </w:r>
      <w:proofErr w:type="spellStart"/>
      <w:r>
        <w:t>Sandile</w:t>
      </w:r>
      <w:proofErr w:type="spellEnd"/>
      <w:r>
        <w:t xml:space="preserve"> </w:t>
      </w:r>
      <w:proofErr w:type="spellStart"/>
      <w:r>
        <w:t>Ngcobo</w:t>
      </w:r>
      <w:proofErr w:type="spellEnd"/>
      <w:r>
        <w:t xml:space="preserve"> Justice of the Constitutional Court “Judgment Writing” </w:t>
      </w:r>
    </w:p>
  </w:footnote>
  <w:footnote w:id="26">
    <w:p w:rsidR="00594743" w:rsidRDefault="00594743">
      <w:pPr>
        <w:pStyle w:val="FootnoteText"/>
      </w:pPr>
      <w:r>
        <w:rPr>
          <w:rStyle w:val="FootnoteReference"/>
        </w:rPr>
        <w:footnoteRef/>
      </w:r>
      <w:r>
        <w:t xml:space="preserve"> Lord Denning, the family stories 216 (1982) cited by Lord Stephens of </w:t>
      </w:r>
      <w:proofErr w:type="spellStart"/>
      <w:r>
        <w:t>Creevyloughagre</w:t>
      </w:r>
      <w:proofErr w:type="spellEnd"/>
      <w:r>
        <w:t xml:space="preserve"> – judgment writing and judgment craft a view from the Supreme Court.</w:t>
      </w:r>
    </w:p>
  </w:footnote>
  <w:footnote w:id="27">
    <w:p w:rsidR="00594743" w:rsidRDefault="00594743">
      <w:pPr>
        <w:pStyle w:val="FootnoteText"/>
      </w:pPr>
      <w:r>
        <w:rPr>
          <w:rStyle w:val="FootnoteReference"/>
        </w:rPr>
        <w:footnoteRef/>
      </w:r>
      <w:r>
        <w:t xml:space="preserve"> Michael </w:t>
      </w:r>
      <w:proofErr w:type="spellStart"/>
      <w:r>
        <w:t>Beloff</w:t>
      </w:r>
      <w:proofErr w:type="spellEnd"/>
      <w:r>
        <w:t xml:space="preserve">: “Judges and Journalist uncomfortable bedfellows” Journal of Commonwealth Magistrates’ and Judges’ Association Vol. 21 No. 3 June 2014. p 21 </w:t>
      </w:r>
    </w:p>
  </w:footnote>
  <w:footnote w:id="28">
    <w:p w:rsidR="00594743" w:rsidRDefault="00594743">
      <w:pPr>
        <w:pStyle w:val="FootnoteText"/>
      </w:pPr>
      <w:r>
        <w:rPr>
          <w:rStyle w:val="FootnoteReference"/>
        </w:rPr>
        <w:footnoteRef/>
      </w:r>
      <w:r>
        <w:t xml:space="preserve"> </w:t>
      </w:r>
      <w:r w:rsidRPr="0079113E">
        <w:rPr>
          <w:rFonts w:cstheme="minorHAnsi"/>
        </w:rPr>
        <w:t>Hon. Justice Sir R</w:t>
      </w:r>
      <w:r>
        <w:rPr>
          <w:rFonts w:cstheme="minorHAnsi"/>
        </w:rPr>
        <w:t xml:space="preserve">oland </w:t>
      </w:r>
      <w:proofErr w:type="spellStart"/>
      <w:r>
        <w:rPr>
          <w:rFonts w:cstheme="minorHAnsi"/>
        </w:rPr>
        <w:t>Ahiakwo</w:t>
      </w:r>
      <w:proofErr w:type="spellEnd"/>
      <w:r>
        <w:rPr>
          <w:rFonts w:cstheme="minorHAnsi"/>
        </w:rPr>
        <w:t>; judging and judg</w:t>
      </w:r>
      <w:r w:rsidRPr="0079113E">
        <w:rPr>
          <w:rFonts w:cstheme="minorHAnsi"/>
        </w:rPr>
        <w:t>ment writing in plain English published 2009, p. 405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621277"/>
      <w:docPartObj>
        <w:docPartGallery w:val="Page Numbers (Top of Page)"/>
        <w:docPartUnique/>
      </w:docPartObj>
    </w:sdtPr>
    <w:sdtEndPr>
      <w:rPr>
        <w:noProof/>
      </w:rPr>
    </w:sdtEndPr>
    <w:sdtContent>
      <w:p w:rsidR="00594743" w:rsidRDefault="00594743">
        <w:pPr>
          <w:pStyle w:val="Header"/>
          <w:jc w:val="right"/>
        </w:pPr>
        <w:r>
          <w:fldChar w:fldCharType="begin"/>
        </w:r>
        <w:r>
          <w:instrText xml:space="preserve"> PAGE   \* MERGEFORMAT </w:instrText>
        </w:r>
        <w:r>
          <w:fldChar w:fldCharType="separate"/>
        </w:r>
        <w:r w:rsidR="003645FC">
          <w:rPr>
            <w:noProof/>
          </w:rPr>
          <w:t>21</w:t>
        </w:r>
        <w:r>
          <w:rPr>
            <w:noProof/>
          </w:rPr>
          <w:fldChar w:fldCharType="end"/>
        </w:r>
      </w:p>
    </w:sdtContent>
  </w:sdt>
  <w:p w:rsidR="00594743" w:rsidRDefault="005947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E73"/>
    <w:multiLevelType w:val="hybridMultilevel"/>
    <w:tmpl w:val="BDB432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71CB3"/>
    <w:multiLevelType w:val="hybridMultilevel"/>
    <w:tmpl w:val="DAA0D4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D547E33"/>
    <w:multiLevelType w:val="hybridMultilevel"/>
    <w:tmpl w:val="9428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261DD1"/>
    <w:multiLevelType w:val="hybridMultilevel"/>
    <w:tmpl w:val="131ECB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B67C3D"/>
    <w:multiLevelType w:val="hybridMultilevel"/>
    <w:tmpl w:val="1564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BA7788"/>
    <w:multiLevelType w:val="hybridMultilevel"/>
    <w:tmpl w:val="087823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3B8B7B39"/>
    <w:multiLevelType w:val="hybridMultilevel"/>
    <w:tmpl w:val="FF80A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742D0C"/>
    <w:multiLevelType w:val="hybridMultilevel"/>
    <w:tmpl w:val="CE74E9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4890790C"/>
    <w:multiLevelType w:val="hybridMultilevel"/>
    <w:tmpl w:val="4708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7C5BD1"/>
    <w:multiLevelType w:val="hybridMultilevel"/>
    <w:tmpl w:val="55700B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F308C2"/>
    <w:multiLevelType w:val="hybridMultilevel"/>
    <w:tmpl w:val="4DEA8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BA1C9B"/>
    <w:multiLevelType w:val="hybridMultilevel"/>
    <w:tmpl w:val="9D24EE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6D453684"/>
    <w:multiLevelType w:val="hybridMultilevel"/>
    <w:tmpl w:val="6DDCFE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6D0B66"/>
    <w:multiLevelType w:val="hybridMultilevel"/>
    <w:tmpl w:val="DB8C1A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20B701A"/>
    <w:multiLevelType w:val="hybridMultilevel"/>
    <w:tmpl w:val="AB4C05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72BE288D"/>
    <w:multiLevelType w:val="hybridMultilevel"/>
    <w:tmpl w:val="C8BA3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0"/>
  </w:num>
  <w:num w:numId="9">
    <w:abstractNumId w:val="6"/>
  </w:num>
  <w:num w:numId="10">
    <w:abstractNumId w:val="13"/>
  </w:num>
  <w:num w:numId="11">
    <w:abstractNumId w:val="9"/>
  </w:num>
  <w:num w:numId="12">
    <w:abstractNumId w:val="15"/>
  </w:num>
  <w:num w:numId="13">
    <w:abstractNumId w:val="12"/>
  </w:num>
  <w:num w:numId="14">
    <w:abstractNumId w:val="10"/>
  </w:num>
  <w:num w:numId="15">
    <w:abstractNumId w:val="2"/>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36B"/>
    <w:rsid w:val="000016FF"/>
    <w:rsid w:val="000046EC"/>
    <w:rsid w:val="00005E63"/>
    <w:rsid w:val="00006C4D"/>
    <w:rsid w:val="00046A5C"/>
    <w:rsid w:val="00047794"/>
    <w:rsid w:val="00054954"/>
    <w:rsid w:val="00056898"/>
    <w:rsid w:val="00057333"/>
    <w:rsid w:val="000746A9"/>
    <w:rsid w:val="00075845"/>
    <w:rsid w:val="000776F6"/>
    <w:rsid w:val="0007788A"/>
    <w:rsid w:val="00084F92"/>
    <w:rsid w:val="00085462"/>
    <w:rsid w:val="000868B1"/>
    <w:rsid w:val="00087840"/>
    <w:rsid w:val="00090AD4"/>
    <w:rsid w:val="00091775"/>
    <w:rsid w:val="00096FED"/>
    <w:rsid w:val="000A6AEF"/>
    <w:rsid w:val="000B3CB1"/>
    <w:rsid w:val="000B5615"/>
    <w:rsid w:val="000C31B4"/>
    <w:rsid w:val="000C7D53"/>
    <w:rsid w:val="000D3A9C"/>
    <w:rsid w:val="000E66C9"/>
    <w:rsid w:val="000F6081"/>
    <w:rsid w:val="001001BF"/>
    <w:rsid w:val="0010731B"/>
    <w:rsid w:val="00115CC0"/>
    <w:rsid w:val="001276DD"/>
    <w:rsid w:val="00165AB2"/>
    <w:rsid w:val="00166590"/>
    <w:rsid w:val="00171183"/>
    <w:rsid w:val="001718F5"/>
    <w:rsid w:val="00174462"/>
    <w:rsid w:val="0018246B"/>
    <w:rsid w:val="00185F20"/>
    <w:rsid w:val="00190E08"/>
    <w:rsid w:val="0019333D"/>
    <w:rsid w:val="001A2245"/>
    <w:rsid w:val="001A228F"/>
    <w:rsid w:val="001A46A2"/>
    <w:rsid w:val="001B3EE9"/>
    <w:rsid w:val="001B40DE"/>
    <w:rsid w:val="001B4ACF"/>
    <w:rsid w:val="001C4738"/>
    <w:rsid w:val="001C4EDE"/>
    <w:rsid w:val="001D09E7"/>
    <w:rsid w:val="001D314A"/>
    <w:rsid w:val="001D5CFE"/>
    <w:rsid w:val="001E1C5F"/>
    <w:rsid w:val="001F1881"/>
    <w:rsid w:val="001F4D88"/>
    <w:rsid w:val="001F622C"/>
    <w:rsid w:val="00204E07"/>
    <w:rsid w:val="00206DAE"/>
    <w:rsid w:val="0022301A"/>
    <w:rsid w:val="00226088"/>
    <w:rsid w:val="00231709"/>
    <w:rsid w:val="00232E42"/>
    <w:rsid w:val="0024013E"/>
    <w:rsid w:val="00241EC3"/>
    <w:rsid w:val="00247574"/>
    <w:rsid w:val="00251C4E"/>
    <w:rsid w:val="00251FBB"/>
    <w:rsid w:val="00263E8C"/>
    <w:rsid w:val="00265744"/>
    <w:rsid w:val="00270B64"/>
    <w:rsid w:val="002736EB"/>
    <w:rsid w:val="002825C8"/>
    <w:rsid w:val="00282F05"/>
    <w:rsid w:val="00284042"/>
    <w:rsid w:val="00292092"/>
    <w:rsid w:val="002A0889"/>
    <w:rsid w:val="002A112F"/>
    <w:rsid w:val="002A6E4B"/>
    <w:rsid w:val="002B4822"/>
    <w:rsid w:val="002B53A1"/>
    <w:rsid w:val="002C1E2F"/>
    <w:rsid w:val="002C4903"/>
    <w:rsid w:val="002D7C56"/>
    <w:rsid w:val="002E5B96"/>
    <w:rsid w:val="002E752B"/>
    <w:rsid w:val="002F1AE1"/>
    <w:rsid w:val="00315224"/>
    <w:rsid w:val="00315407"/>
    <w:rsid w:val="00315C4E"/>
    <w:rsid w:val="00322B7A"/>
    <w:rsid w:val="00326F2F"/>
    <w:rsid w:val="003302C1"/>
    <w:rsid w:val="00330AD1"/>
    <w:rsid w:val="003355D4"/>
    <w:rsid w:val="00335886"/>
    <w:rsid w:val="00336D03"/>
    <w:rsid w:val="0034015B"/>
    <w:rsid w:val="00350246"/>
    <w:rsid w:val="003645FC"/>
    <w:rsid w:val="003817DB"/>
    <w:rsid w:val="00397E4A"/>
    <w:rsid w:val="003A25C1"/>
    <w:rsid w:val="003A29C1"/>
    <w:rsid w:val="003A2DDB"/>
    <w:rsid w:val="003A666D"/>
    <w:rsid w:val="003B043E"/>
    <w:rsid w:val="003B39C2"/>
    <w:rsid w:val="003B4E8D"/>
    <w:rsid w:val="003B6A3B"/>
    <w:rsid w:val="003B7736"/>
    <w:rsid w:val="003C04DC"/>
    <w:rsid w:val="003D004E"/>
    <w:rsid w:val="003D3E2F"/>
    <w:rsid w:val="003E124C"/>
    <w:rsid w:val="003E337E"/>
    <w:rsid w:val="003F5EB3"/>
    <w:rsid w:val="004127BA"/>
    <w:rsid w:val="00414B37"/>
    <w:rsid w:val="00416C60"/>
    <w:rsid w:val="004210B8"/>
    <w:rsid w:val="00426B4E"/>
    <w:rsid w:val="00426FC1"/>
    <w:rsid w:val="00434C0D"/>
    <w:rsid w:val="00434C72"/>
    <w:rsid w:val="004402A1"/>
    <w:rsid w:val="0044082A"/>
    <w:rsid w:val="00444BCE"/>
    <w:rsid w:val="004536CB"/>
    <w:rsid w:val="00465B44"/>
    <w:rsid w:val="0047246B"/>
    <w:rsid w:val="00472F27"/>
    <w:rsid w:val="00473B97"/>
    <w:rsid w:val="00477CE1"/>
    <w:rsid w:val="004800DE"/>
    <w:rsid w:val="00482467"/>
    <w:rsid w:val="004866E7"/>
    <w:rsid w:val="0049009C"/>
    <w:rsid w:val="0049389D"/>
    <w:rsid w:val="004A7AFD"/>
    <w:rsid w:val="004B4B1B"/>
    <w:rsid w:val="004B7C29"/>
    <w:rsid w:val="004C62D2"/>
    <w:rsid w:val="004D0FA0"/>
    <w:rsid w:val="004D1B6A"/>
    <w:rsid w:val="004E0FF5"/>
    <w:rsid w:val="004E50A4"/>
    <w:rsid w:val="004F40CF"/>
    <w:rsid w:val="005007F5"/>
    <w:rsid w:val="0050313A"/>
    <w:rsid w:val="0050705A"/>
    <w:rsid w:val="0051025A"/>
    <w:rsid w:val="00533C93"/>
    <w:rsid w:val="00533F3D"/>
    <w:rsid w:val="00535A41"/>
    <w:rsid w:val="005471D1"/>
    <w:rsid w:val="005520EF"/>
    <w:rsid w:val="00570957"/>
    <w:rsid w:val="0057712B"/>
    <w:rsid w:val="00577302"/>
    <w:rsid w:val="005848EE"/>
    <w:rsid w:val="00587348"/>
    <w:rsid w:val="005879F1"/>
    <w:rsid w:val="00590D06"/>
    <w:rsid w:val="00594743"/>
    <w:rsid w:val="0059667C"/>
    <w:rsid w:val="005972B5"/>
    <w:rsid w:val="005A359E"/>
    <w:rsid w:val="005A4F33"/>
    <w:rsid w:val="005A5127"/>
    <w:rsid w:val="005A532C"/>
    <w:rsid w:val="005A5EDB"/>
    <w:rsid w:val="005A5F5F"/>
    <w:rsid w:val="005A6CFC"/>
    <w:rsid w:val="005A73DA"/>
    <w:rsid w:val="005B4484"/>
    <w:rsid w:val="005D67FB"/>
    <w:rsid w:val="005E098C"/>
    <w:rsid w:val="005E104C"/>
    <w:rsid w:val="005E1F39"/>
    <w:rsid w:val="005E654A"/>
    <w:rsid w:val="005E7130"/>
    <w:rsid w:val="005E7475"/>
    <w:rsid w:val="005F0B64"/>
    <w:rsid w:val="00606DF0"/>
    <w:rsid w:val="0061081A"/>
    <w:rsid w:val="00613456"/>
    <w:rsid w:val="00623DE5"/>
    <w:rsid w:val="006307CA"/>
    <w:rsid w:val="00633373"/>
    <w:rsid w:val="006424DC"/>
    <w:rsid w:val="006434A6"/>
    <w:rsid w:val="00654A0B"/>
    <w:rsid w:val="00655829"/>
    <w:rsid w:val="00662348"/>
    <w:rsid w:val="006652D5"/>
    <w:rsid w:val="00682EED"/>
    <w:rsid w:val="00685960"/>
    <w:rsid w:val="00687AAF"/>
    <w:rsid w:val="00691515"/>
    <w:rsid w:val="00697062"/>
    <w:rsid w:val="00697E3D"/>
    <w:rsid w:val="006A4106"/>
    <w:rsid w:val="006B4ACD"/>
    <w:rsid w:val="006B7C5A"/>
    <w:rsid w:val="006C0BA2"/>
    <w:rsid w:val="006C4341"/>
    <w:rsid w:val="006C6B30"/>
    <w:rsid w:val="006C7B53"/>
    <w:rsid w:val="006D548C"/>
    <w:rsid w:val="006E1176"/>
    <w:rsid w:val="006E6B03"/>
    <w:rsid w:val="006F053C"/>
    <w:rsid w:val="006F6EB2"/>
    <w:rsid w:val="00700BD9"/>
    <w:rsid w:val="007059B9"/>
    <w:rsid w:val="00705FEB"/>
    <w:rsid w:val="00707F8D"/>
    <w:rsid w:val="0071150B"/>
    <w:rsid w:val="00711E6C"/>
    <w:rsid w:val="00716A10"/>
    <w:rsid w:val="00721352"/>
    <w:rsid w:val="0072458B"/>
    <w:rsid w:val="007273D0"/>
    <w:rsid w:val="0073739A"/>
    <w:rsid w:val="0074395C"/>
    <w:rsid w:val="00743FA1"/>
    <w:rsid w:val="0074544C"/>
    <w:rsid w:val="00746835"/>
    <w:rsid w:val="00754750"/>
    <w:rsid w:val="00765944"/>
    <w:rsid w:val="00775CA5"/>
    <w:rsid w:val="0079113E"/>
    <w:rsid w:val="00791F9C"/>
    <w:rsid w:val="007924FD"/>
    <w:rsid w:val="00792540"/>
    <w:rsid w:val="007A666D"/>
    <w:rsid w:val="007B64CB"/>
    <w:rsid w:val="007B7AF2"/>
    <w:rsid w:val="007C3B2B"/>
    <w:rsid w:val="007E199B"/>
    <w:rsid w:val="007E4AAD"/>
    <w:rsid w:val="007E6A1C"/>
    <w:rsid w:val="007E6D3C"/>
    <w:rsid w:val="007F5B27"/>
    <w:rsid w:val="00805766"/>
    <w:rsid w:val="00812F27"/>
    <w:rsid w:val="00813DCF"/>
    <w:rsid w:val="00813E93"/>
    <w:rsid w:val="0083043B"/>
    <w:rsid w:val="00841F33"/>
    <w:rsid w:val="00842931"/>
    <w:rsid w:val="0085190D"/>
    <w:rsid w:val="008539E7"/>
    <w:rsid w:val="0085420D"/>
    <w:rsid w:val="00860DA2"/>
    <w:rsid w:val="00867622"/>
    <w:rsid w:val="00867942"/>
    <w:rsid w:val="00873812"/>
    <w:rsid w:val="00874182"/>
    <w:rsid w:val="00887379"/>
    <w:rsid w:val="00891340"/>
    <w:rsid w:val="00896AE8"/>
    <w:rsid w:val="008A2952"/>
    <w:rsid w:val="008A53EF"/>
    <w:rsid w:val="008A69F0"/>
    <w:rsid w:val="008B3D24"/>
    <w:rsid w:val="008B5EEE"/>
    <w:rsid w:val="008C0471"/>
    <w:rsid w:val="008C4028"/>
    <w:rsid w:val="008E6C7B"/>
    <w:rsid w:val="008F2B11"/>
    <w:rsid w:val="008F4148"/>
    <w:rsid w:val="008F4553"/>
    <w:rsid w:val="008F4626"/>
    <w:rsid w:val="008F7205"/>
    <w:rsid w:val="00900D81"/>
    <w:rsid w:val="00902103"/>
    <w:rsid w:val="00912437"/>
    <w:rsid w:val="00913F9B"/>
    <w:rsid w:val="009143C2"/>
    <w:rsid w:val="00922F95"/>
    <w:rsid w:val="00923263"/>
    <w:rsid w:val="00923302"/>
    <w:rsid w:val="00924157"/>
    <w:rsid w:val="0092541B"/>
    <w:rsid w:val="00933881"/>
    <w:rsid w:val="00946029"/>
    <w:rsid w:val="00946FB9"/>
    <w:rsid w:val="009529E7"/>
    <w:rsid w:val="009538B8"/>
    <w:rsid w:val="00954770"/>
    <w:rsid w:val="009557B0"/>
    <w:rsid w:val="0095752C"/>
    <w:rsid w:val="0096176C"/>
    <w:rsid w:val="00963F5F"/>
    <w:rsid w:val="00970153"/>
    <w:rsid w:val="00972F4C"/>
    <w:rsid w:val="009741BC"/>
    <w:rsid w:val="00983719"/>
    <w:rsid w:val="00984029"/>
    <w:rsid w:val="00987FC3"/>
    <w:rsid w:val="00990F27"/>
    <w:rsid w:val="00991708"/>
    <w:rsid w:val="00993C8E"/>
    <w:rsid w:val="009A1E1D"/>
    <w:rsid w:val="009B20C8"/>
    <w:rsid w:val="009B30E9"/>
    <w:rsid w:val="009B551E"/>
    <w:rsid w:val="009D00A6"/>
    <w:rsid w:val="009E1BA9"/>
    <w:rsid w:val="009E4E26"/>
    <w:rsid w:val="009F4898"/>
    <w:rsid w:val="009F69CB"/>
    <w:rsid w:val="00A00F87"/>
    <w:rsid w:val="00A0255C"/>
    <w:rsid w:val="00A04059"/>
    <w:rsid w:val="00A04927"/>
    <w:rsid w:val="00A1352C"/>
    <w:rsid w:val="00A145A7"/>
    <w:rsid w:val="00A15C5A"/>
    <w:rsid w:val="00A244F8"/>
    <w:rsid w:val="00A301EF"/>
    <w:rsid w:val="00A45C1A"/>
    <w:rsid w:val="00A52762"/>
    <w:rsid w:val="00A55499"/>
    <w:rsid w:val="00A7468A"/>
    <w:rsid w:val="00A82E9A"/>
    <w:rsid w:val="00A86204"/>
    <w:rsid w:val="00A92079"/>
    <w:rsid w:val="00A92841"/>
    <w:rsid w:val="00A95010"/>
    <w:rsid w:val="00A977EF"/>
    <w:rsid w:val="00AA1DB1"/>
    <w:rsid w:val="00AA3393"/>
    <w:rsid w:val="00AA6692"/>
    <w:rsid w:val="00AB1F27"/>
    <w:rsid w:val="00AC04D1"/>
    <w:rsid w:val="00AC0C5A"/>
    <w:rsid w:val="00AC4E7D"/>
    <w:rsid w:val="00AC7491"/>
    <w:rsid w:val="00AD030D"/>
    <w:rsid w:val="00AD408A"/>
    <w:rsid w:val="00AE5030"/>
    <w:rsid w:val="00AE74CE"/>
    <w:rsid w:val="00AF736B"/>
    <w:rsid w:val="00B03BDC"/>
    <w:rsid w:val="00B03F07"/>
    <w:rsid w:val="00B04387"/>
    <w:rsid w:val="00B061FD"/>
    <w:rsid w:val="00B12D4B"/>
    <w:rsid w:val="00B1398A"/>
    <w:rsid w:val="00B21F21"/>
    <w:rsid w:val="00B232AF"/>
    <w:rsid w:val="00B255F1"/>
    <w:rsid w:val="00B32C47"/>
    <w:rsid w:val="00B506E1"/>
    <w:rsid w:val="00B525FE"/>
    <w:rsid w:val="00B6539F"/>
    <w:rsid w:val="00B71CEA"/>
    <w:rsid w:val="00B72478"/>
    <w:rsid w:val="00B77C2D"/>
    <w:rsid w:val="00B83C27"/>
    <w:rsid w:val="00B92277"/>
    <w:rsid w:val="00B93087"/>
    <w:rsid w:val="00B95C57"/>
    <w:rsid w:val="00BA264B"/>
    <w:rsid w:val="00BA6305"/>
    <w:rsid w:val="00BB1849"/>
    <w:rsid w:val="00BC052D"/>
    <w:rsid w:val="00BC077A"/>
    <w:rsid w:val="00BF1F61"/>
    <w:rsid w:val="00BF4C7C"/>
    <w:rsid w:val="00C00DAE"/>
    <w:rsid w:val="00C30437"/>
    <w:rsid w:val="00C311EB"/>
    <w:rsid w:val="00C4691E"/>
    <w:rsid w:val="00C606CC"/>
    <w:rsid w:val="00C60A95"/>
    <w:rsid w:val="00C61C63"/>
    <w:rsid w:val="00C673EB"/>
    <w:rsid w:val="00C711AF"/>
    <w:rsid w:val="00C71AEB"/>
    <w:rsid w:val="00C77D54"/>
    <w:rsid w:val="00C909C7"/>
    <w:rsid w:val="00C9312E"/>
    <w:rsid w:val="00C94CA1"/>
    <w:rsid w:val="00C94EE6"/>
    <w:rsid w:val="00C95A16"/>
    <w:rsid w:val="00C96C66"/>
    <w:rsid w:val="00CA5D87"/>
    <w:rsid w:val="00CC0E72"/>
    <w:rsid w:val="00CC501E"/>
    <w:rsid w:val="00CD0BE3"/>
    <w:rsid w:val="00CD21EE"/>
    <w:rsid w:val="00CE0237"/>
    <w:rsid w:val="00CE561F"/>
    <w:rsid w:val="00CF09E3"/>
    <w:rsid w:val="00CF556D"/>
    <w:rsid w:val="00D14078"/>
    <w:rsid w:val="00D26E32"/>
    <w:rsid w:val="00D33348"/>
    <w:rsid w:val="00D33422"/>
    <w:rsid w:val="00D37C20"/>
    <w:rsid w:val="00D42F07"/>
    <w:rsid w:val="00D46138"/>
    <w:rsid w:val="00D5445A"/>
    <w:rsid w:val="00D62A82"/>
    <w:rsid w:val="00D63562"/>
    <w:rsid w:val="00D64039"/>
    <w:rsid w:val="00D64B06"/>
    <w:rsid w:val="00D64C25"/>
    <w:rsid w:val="00D66D27"/>
    <w:rsid w:val="00D74799"/>
    <w:rsid w:val="00D81128"/>
    <w:rsid w:val="00D847DA"/>
    <w:rsid w:val="00D9198B"/>
    <w:rsid w:val="00D93345"/>
    <w:rsid w:val="00D95ACD"/>
    <w:rsid w:val="00D95CA2"/>
    <w:rsid w:val="00DA1CF5"/>
    <w:rsid w:val="00DA2AB0"/>
    <w:rsid w:val="00DA33A7"/>
    <w:rsid w:val="00DA6A31"/>
    <w:rsid w:val="00DB39CA"/>
    <w:rsid w:val="00DB419E"/>
    <w:rsid w:val="00DC3123"/>
    <w:rsid w:val="00DC4617"/>
    <w:rsid w:val="00DE2F71"/>
    <w:rsid w:val="00DE3C04"/>
    <w:rsid w:val="00DF0791"/>
    <w:rsid w:val="00DF2BA4"/>
    <w:rsid w:val="00DF3308"/>
    <w:rsid w:val="00E10277"/>
    <w:rsid w:val="00E14EBB"/>
    <w:rsid w:val="00E219C6"/>
    <w:rsid w:val="00E2333B"/>
    <w:rsid w:val="00E345FB"/>
    <w:rsid w:val="00E45040"/>
    <w:rsid w:val="00E50EC7"/>
    <w:rsid w:val="00E51059"/>
    <w:rsid w:val="00E51FA5"/>
    <w:rsid w:val="00E552A7"/>
    <w:rsid w:val="00E571E9"/>
    <w:rsid w:val="00E6392B"/>
    <w:rsid w:val="00E7021F"/>
    <w:rsid w:val="00E7447A"/>
    <w:rsid w:val="00E87396"/>
    <w:rsid w:val="00EA47A2"/>
    <w:rsid w:val="00EB054E"/>
    <w:rsid w:val="00EB0666"/>
    <w:rsid w:val="00EB4675"/>
    <w:rsid w:val="00EB4C60"/>
    <w:rsid w:val="00EB650C"/>
    <w:rsid w:val="00EC17D3"/>
    <w:rsid w:val="00EC17D6"/>
    <w:rsid w:val="00ED2016"/>
    <w:rsid w:val="00ED6E5D"/>
    <w:rsid w:val="00EE1EE2"/>
    <w:rsid w:val="00EE5F26"/>
    <w:rsid w:val="00EF0516"/>
    <w:rsid w:val="00EF5ECA"/>
    <w:rsid w:val="00EF652A"/>
    <w:rsid w:val="00EF7E10"/>
    <w:rsid w:val="00F00B69"/>
    <w:rsid w:val="00F0714A"/>
    <w:rsid w:val="00F07FDE"/>
    <w:rsid w:val="00F14D6D"/>
    <w:rsid w:val="00F1596F"/>
    <w:rsid w:val="00F25CC4"/>
    <w:rsid w:val="00F31DBF"/>
    <w:rsid w:val="00F451C9"/>
    <w:rsid w:val="00F57FB8"/>
    <w:rsid w:val="00F6491B"/>
    <w:rsid w:val="00F7603F"/>
    <w:rsid w:val="00F776AC"/>
    <w:rsid w:val="00F82DAA"/>
    <w:rsid w:val="00F864B9"/>
    <w:rsid w:val="00F955A4"/>
    <w:rsid w:val="00FA19BC"/>
    <w:rsid w:val="00FA4371"/>
    <w:rsid w:val="00FB61DC"/>
    <w:rsid w:val="00FB764B"/>
    <w:rsid w:val="00FE5C73"/>
    <w:rsid w:val="00FE5E8D"/>
    <w:rsid w:val="00FE7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4EE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E4AAD"/>
    <w:pPr>
      <w:spacing w:after="160" w:line="256" w:lineRule="auto"/>
      <w:ind w:left="720"/>
      <w:contextualSpacing/>
    </w:pPr>
  </w:style>
  <w:style w:type="paragraph" w:styleId="Header">
    <w:name w:val="header"/>
    <w:basedOn w:val="Normal"/>
    <w:link w:val="HeaderChar"/>
    <w:uiPriority w:val="99"/>
    <w:unhideWhenUsed/>
    <w:rsid w:val="00E50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EC7"/>
  </w:style>
  <w:style w:type="paragraph" w:styleId="Footer">
    <w:name w:val="footer"/>
    <w:basedOn w:val="Normal"/>
    <w:link w:val="FooterChar"/>
    <w:uiPriority w:val="99"/>
    <w:unhideWhenUsed/>
    <w:rsid w:val="00E50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EC7"/>
  </w:style>
  <w:style w:type="paragraph" w:customStyle="1" w:styleId="FooterEven">
    <w:name w:val="Footer Even"/>
    <w:basedOn w:val="Normal"/>
    <w:qFormat/>
    <w:rsid w:val="00330AD1"/>
    <w:pPr>
      <w:pBdr>
        <w:top w:val="single" w:sz="4" w:space="1" w:color="4F81BD" w:themeColor="accent1"/>
      </w:pBdr>
      <w:spacing w:after="180" w:line="264" w:lineRule="auto"/>
    </w:pPr>
    <w:rPr>
      <w:rFonts w:cs="Times New Roman"/>
      <w:color w:val="1F497D" w:themeColor="text2"/>
      <w:sz w:val="20"/>
      <w:szCs w:val="20"/>
      <w:lang w:eastAsia="ja-JP"/>
    </w:rPr>
  </w:style>
  <w:style w:type="paragraph" w:styleId="BalloonText">
    <w:name w:val="Balloon Text"/>
    <w:basedOn w:val="Normal"/>
    <w:link w:val="BalloonTextChar"/>
    <w:uiPriority w:val="99"/>
    <w:semiHidden/>
    <w:unhideWhenUsed/>
    <w:rsid w:val="00533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3D"/>
    <w:rPr>
      <w:rFonts w:ascii="Tahoma" w:hAnsi="Tahoma" w:cs="Tahoma"/>
      <w:sz w:val="16"/>
      <w:szCs w:val="16"/>
    </w:rPr>
  </w:style>
  <w:style w:type="paragraph" w:styleId="FootnoteText">
    <w:name w:val="footnote text"/>
    <w:basedOn w:val="Normal"/>
    <w:link w:val="FootnoteTextChar"/>
    <w:uiPriority w:val="99"/>
    <w:semiHidden/>
    <w:unhideWhenUsed/>
    <w:rsid w:val="003401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015B"/>
    <w:rPr>
      <w:sz w:val="20"/>
      <w:szCs w:val="20"/>
    </w:rPr>
  </w:style>
  <w:style w:type="character" w:styleId="FootnoteReference">
    <w:name w:val="footnote reference"/>
    <w:basedOn w:val="DefaultParagraphFont"/>
    <w:uiPriority w:val="99"/>
    <w:semiHidden/>
    <w:unhideWhenUsed/>
    <w:rsid w:val="003401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4EE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E4AAD"/>
    <w:pPr>
      <w:spacing w:after="160" w:line="256" w:lineRule="auto"/>
      <w:ind w:left="720"/>
      <w:contextualSpacing/>
    </w:pPr>
  </w:style>
  <w:style w:type="paragraph" w:styleId="Header">
    <w:name w:val="header"/>
    <w:basedOn w:val="Normal"/>
    <w:link w:val="HeaderChar"/>
    <w:uiPriority w:val="99"/>
    <w:unhideWhenUsed/>
    <w:rsid w:val="00E50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EC7"/>
  </w:style>
  <w:style w:type="paragraph" w:styleId="Footer">
    <w:name w:val="footer"/>
    <w:basedOn w:val="Normal"/>
    <w:link w:val="FooterChar"/>
    <w:uiPriority w:val="99"/>
    <w:unhideWhenUsed/>
    <w:rsid w:val="00E50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EC7"/>
  </w:style>
  <w:style w:type="paragraph" w:customStyle="1" w:styleId="FooterEven">
    <w:name w:val="Footer Even"/>
    <w:basedOn w:val="Normal"/>
    <w:qFormat/>
    <w:rsid w:val="00330AD1"/>
    <w:pPr>
      <w:pBdr>
        <w:top w:val="single" w:sz="4" w:space="1" w:color="4F81BD" w:themeColor="accent1"/>
      </w:pBdr>
      <w:spacing w:after="180" w:line="264" w:lineRule="auto"/>
    </w:pPr>
    <w:rPr>
      <w:rFonts w:cs="Times New Roman"/>
      <w:color w:val="1F497D" w:themeColor="text2"/>
      <w:sz w:val="20"/>
      <w:szCs w:val="20"/>
      <w:lang w:eastAsia="ja-JP"/>
    </w:rPr>
  </w:style>
  <w:style w:type="paragraph" w:styleId="BalloonText">
    <w:name w:val="Balloon Text"/>
    <w:basedOn w:val="Normal"/>
    <w:link w:val="BalloonTextChar"/>
    <w:uiPriority w:val="99"/>
    <w:semiHidden/>
    <w:unhideWhenUsed/>
    <w:rsid w:val="00533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3D"/>
    <w:rPr>
      <w:rFonts w:ascii="Tahoma" w:hAnsi="Tahoma" w:cs="Tahoma"/>
      <w:sz w:val="16"/>
      <w:szCs w:val="16"/>
    </w:rPr>
  </w:style>
  <w:style w:type="paragraph" w:styleId="FootnoteText">
    <w:name w:val="footnote text"/>
    <w:basedOn w:val="Normal"/>
    <w:link w:val="FootnoteTextChar"/>
    <w:uiPriority w:val="99"/>
    <w:semiHidden/>
    <w:unhideWhenUsed/>
    <w:rsid w:val="003401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015B"/>
    <w:rPr>
      <w:sz w:val="20"/>
      <w:szCs w:val="20"/>
    </w:rPr>
  </w:style>
  <w:style w:type="character" w:styleId="FootnoteReference">
    <w:name w:val="footnote reference"/>
    <w:basedOn w:val="DefaultParagraphFont"/>
    <w:uiPriority w:val="99"/>
    <w:semiHidden/>
    <w:unhideWhenUsed/>
    <w:rsid w:val="003401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417774">
      <w:bodyDiv w:val="1"/>
      <w:marLeft w:val="0"/>
      <w:marRight w:val="0"/>
      <w:marTop w:val="0"/>
      <w:marBottom w:val="0"/>
      <w:divBdr>
        <w:top w:val="none" w:sz="0" w:space="0" w:color="auto"/>
        <w:left w:val="none" w:sz="0" w:space="0" w:color="auto"/>
        <w:bottom w:val="none" w:sz="0" w:space="0" w:color="auto"/>
        <w:right w:val="none" w:sz="0" w:space="0" w:color="auto"/>
      </w:divBdr>
    </w:div>
    <w:div w:id="1628731148">
      <w:bodyDiv w:val="1"/>
      <w:marLeft w:val="0"/>
      <w:marRight w:val="0"/>
      <w:marTop w:val="0"/>
      <w:marBottom w:val="0"/>
      <w:divBdr>
        <w:top w:val="none" w:sz="0" w:space="0" w:color="auto"/>
        <w:left w:val="none" w:sz="0" w:space="0" w:color="auto"/>
        <w:bottom w:val="none" w:sz="0" w:space="0" w:color="auto"/>
        <w:right w:val="none" w:sz="0" w:space="0" w:color="auto"/>
      </w:divBdr>
    </w:div>
    <w:div w:id="167329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6CD39-30E3-44FD-9230-63D865D16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6760</TotalTime>
  <Pages>21</Pages>
  <Words>4339</Words>
  <Characters>24735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dc:creator>
  <cp:lastModifiedBy>Daisy</cp:lastModifiedBy>
  <cp:revision>26</cp:revision>
  <dcterms:created xsi:type="dcterms:W3CDTF">2024-10-09T03:58:00Z</dcterms:created>
  <dcterms:modified xsi:type="dcterms:W3CDTF">2024-10-18T21:50:00Z</dcterms:modified>
</cp:coreProperties>
</file>